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6E38" w14:textId="5837E4C2" w:rsidR="006C0762" w:rsidRPr="00136EA3" w:rsidRDefault="00136EA3" w:rsidP="006C0762">
      <w:pPr>
        <w:pStyle w:val="Textkrper"/>
        <w:spacing w:line="300" w:lineRule="auto"/>
        <w:rPr>
          <w:sz w:val="28"/>
          <w:szCs w:val="28"/>
          <w:u w:val="single"/>
        </w:rPr>
      </w:pPr>
      <w:r>
        <w:rPr>
          <w:sz w:val="28"/>
          <w:szCs w:val="28"/>
          <w:u w:val="single"/>
        </w:rPr>
        <w:t>BIM</w:t>
      </w:r>
      <w:r w:rsidR="00B65C39">
        <w:rPr>
          <w:sz w:val="28"/>
          <w:szCs w:val="28"/>
          <w:u w:val="single"/>
        </w:rPr>
        <w:t>-</w:t>
      </w:r>
      <w:r>
        <w:rPr>
          <w:sz w:val="28"/>
          <w:szCs w:val="28"/>
          <w:u w:val="single"/>
        </w:rPr>
        <w:t>Center der RWTH Aachen</w:t>
      </w:r>
      <w:r w:rsidR="00285E74">
        <w:rPr>
          <w:sz w:val="28"/>
          <w:szCs w:val="28"/>
          <w:u w:val="single"/>
        </w:rPr>
        <w:t xml:space="preserve"> Universi</w:t>
      </w:r>
      <w:r w:rsidR="00650FFA">
        <w:rPr>
          <w:sz w:val="28"/>
          <w:szCs w:val="28"/>
          <w:u w:val="single"/>
        </w:rPr>
        <w:t>t</w:t>
      </w:r>
      <w:r w:rsidR="00285E74">
        <w:rPr>
          <w:sz w:val="28"/>
          <w:szCs w:val="28"/>
          <w:u w:val="single"/>
        </w:rPr>
        <w:t>y</w:t>
      </w:r>
      <w:r>
        <w:rPr>
          <w:sz w:val="28"/>
          <w:szCs w:val="28"/>
          <w:u w:val="single"/>
        </w:rPr>
        <w:t xml:space="preserve"> </w:t>
      </w:r>
      <w:r w:rsidR="00223318">
        <w:rPr>
          <w:sz w:val="28"/>
          <w:szCs w:val="28"/>
          <w:u w:val="single"/>
        </w:rPr>
        <w:t>in der „Viega World“</w:t>
      </w:r>
      <w:r>
        <w:rPr>
          <w:sz w:val="28"/>
          <w:szCs w:val="28"/>
          <w:u w:val="single"/>
        </w:rPr>
        <w:t>:</w:t>
      </w:r>
    </w:p>
    <w:p w14:paraId="6DBB0FD7" w14:textId="77777777" w:rsidR="006C0762" w:rsidRPr="00136EA3" w:rsidRDefault="006C0762" w:rsidP="006C0762">
      <w:pPr>
        <w:pStyle w:val="Textkrper"/>
        <w:spacing w:line="300" w:lineRule="auto"/>
        <w:rPr>
          <w:sz w:val="28"/>
          <w:szCs w:val="28"/>
          <w:u w:val="single"/>
        </w:rPr>
      </w:pPr>
    </w:p>
    <w:p w14:paraId="3C5B9F78" w14:textId="73043B48" w:rsidR="006C0762" w:rsidRPr="00136EA3" w:rsidRDefault="00136EA3" w:rsidP="006C0762">
      <w:pPr>
        <w:pStyle w:val="Textkrper"/>
        <w:spacing w:line="300" w:lineRule="auto"/>
        <w:rPr>
          <w:b/>
          <w:sz w:val="36"/>
          <w:szCs w:val="36"/>
        </w:rPr>
      </w:pPr>
      <w:r>
        <w:rPr>
          <w:b/>
          <w:sz w:val="36"/>
          <w:szCs w:val="36"/>
        </w:rPr>
        <w:t>„</w:t>
      </w:r>
      <w:r w:rsidR="002C35DA" w:rsidRPr="00136EA3">
        <w:rPr>
          <w:b/>
          <w:sz w:val="36"/>
          <w:szCs w:val="36"/>
        </w:rPr>
        <w:t>TGA.Digital</w:t>
      </w:r>
      <w:r w:rsidRPr="00136EA3">
        <w:rPr>
          <w:b/>
          <w:sz w:val="36"/>
          <w:szCs w:val="36"/>
        </w:rPr>
        <w:t xml:space="preserve"> –</w:t>
      </w:r>
      <w:r w:rsidR="004F0850">
        <w:rPr>
          <w:b/>
          <w:sz w:val="36"/>
          <w:szCs w:val="36"/>
        </w:rPr>
        <w:t xml:space="preserve"> Der</w:t>
      </w:r>
      <w:r w:rsidRPr="00136EA3">
        <w:rPr>
          <w:b/>
          <w:sz w:val="36"/>
          <w:szCs w:val="36"/>
        </w:rPr>
        <w:t xml:space="preserve"> BIM-Fachkongress zur Zukunft des Bauens” bringt Theorie des digital</w:t>
      </w:r>
      <w:r>
        <w:rPr>
          <w:b/>
          <w:sz w:val="36"/>
          <w:szCs w:val="36"/>
        </w:rPr>
        <w:t>e</w:t>
      </w:r>
      <w:r w:rsidRPr="00136EA3">
        <w:rPr>
          <w:b/>
          <w:sz w:val="36"/>
          <w:szCs w:val="36"/>
        </w:rPr>
        <w:t>n Bauens in die Praxis</w:t>
      </w:r>
      <w:r w:rsidR="00837EC4">
        <w:rPr>
          <w:b/>
          <w:sz w:val="36"/>
          <w:szCs w:val="36"/>
        </w:rPr>
        <w:t xml:space="preserve"> des Tuns</w:t>
      </w:r>
    </w:p>
    <w:p w14:paraId="22019BE2" w14:textId="77777777" w:rsidR="006C0762" w:rsidRPr="00136EA3" w:rsidRDefault="006C0762" w:rsidP="006C0762">
      <w:pPr>
        <w:pStyle w:val="Textkrper"/>
        <w:spacing w:line="300" w:lineRule="auto"/>
      </w:pPr>
    </w:p>
    <w:p w14:paraId="32C5E60C" w14:textId="17EA22E3" w:rsidR="006C0762" w:rsidRPr="00136EA3" w:rsidRDefault="006C0762" w:rsidP="00EF0BF2">
      <w:pPr>
        <w:pStyle w:val="Intro"/>
      </w:pPr>
      <w:r w:rsidRPr="00292229">
        <w:rPr>
          <w:i w:val="0"/>
          <w:iCs/>
        </w:rPr>
        <w:t xml:space="preserve">Attendorn, </w:t>
      </w:r>
      <w:r w:rsidR="00292229" w:rsidRPr="00292229">
        <w:rPr>
          <w:i w:val="0"/>
          <w:iCs/>
        </w:rPr>
        <w:t>15</w:t>
      </w:r>
      <w:r w:rsidR="00B47F8B" w:rsidRPr="00292229">
        <w:rPr>
          <w:i w:val="0"/>
          <w:iCs/>
        </w:rPr>
        <w:t>.</w:t>
      </w:r>
      <w:r w:rsidRPr="00292229">
        <w:rPr>
          <w:i w:val="0"/>
          <w:iCs/>
        </w:rPr>
        <w:t xml:space="preserve"> </w:t>
      </w:r>
      <w:r w:rsidR="00EF0BF2" w:rsidRPr="00292229">
        <w:rPr>
          <w:i w:val="0"/>
          <w:iCs/>
        </w:rPr>
        <w:t>September</w:t>
      </w:r>
      <w:r w:rsidR="00B47F8B" w:rsidRPr="00292229">
        <w:rPr>
          <w:i w:val="0"/>
          <w:iCs/>
        </w:rPr>
        <w:t xml:space="preserve"> </w:t>
      </w:r>
      <w:r w:rsidR="005024A1" w:rsidRPr="00292229">
        <w:rPr>
          <w:i w:val="0"/>
          <w:iCs/>
        </w:rPr>
        <w:t>20</w:t>
      </w:r>
      <w:r w:rsidR="008C7517" w:rsidRPr="00292229">
        <w:rPr>
          <w:i w:val="0"/>
          <w:iCs/>
        </w:rPr>
        <w:t>2</w:t>
      </w:r>
      <w:r w:rsidR="00BA1829" w:rsidRPr="00292229">
        <w:rPr>
          <w:i w:val="0"/>
          <w:iCs/>
        </w:rPr>
        <w:t>3</w:t>
      </w:r>
      <w:r w:rsidRPr="00EF0BF2">
        <w:rPr>
          <w:i w:val="0"/>
          <w:iCs/>
        </w:rPr>
        <w:t xml:space="preserve"> –</w:t>
      </w:r>
      <w:r w:rsidR="00F03B71" w:rsidRPr="00EF0BF2">
        <w:rPr>
          <w:i w:val="0"/>
          <w:iCs/>
        </w:rPr>
        <w:t xml:space="preserve"> Die </w:t>
      </w:r>
      <w:r w:rsidR="000610E8" w:rsidRPr="00EF0BF2">
        <w:rPr>
          <w:i w:val="0"/>
          <w:iCs/>
        </w:rPr>
        <w:t xml:space="preserve">Prozesse </w:t>
      </w:r>
      <w:r w:rsidR="00FD3EA5" w:rsidRPr="00EF0BF2">
        <w:rPr>
          <w:i w:val="0"/>
          <w:iCs/>
        </w:rPr>
        <w:t>a</w:t>
      </w:r>
      <w:r w:rsidR="009378F5" w:rsidRPr="00EF0BF2">
        <w:rPr>
          <w:i w:val="0"/>
          <w:iCs/>
        </w:rPr>
        <w:t>u</w:t>
      </w:r>
      <w:r w:rsidR="00FD3EA5" w:rsidRPr="00EF0BF2">
        <w:rPr>
          <w:i w:val="0"/>
          <w:iCs/>
        </w:rPr>
        <w:t xml:space="preserve">f dem Bau </w:t>
      </w:r>
      <w:r w:rsidR="00F03B71" w:rsidRPr="00EF0BF2">
        <w:rPr>
          <w:i w:val="0"/>
          <w:iCs/>
        </w:rPr>
        <w:t xml:space="preserve">müssen zukünftig </w:t>
      </w:r>
      <w:r w:rsidR="00FD3EA5" w:rsidRPr="00EF0BF2">
        <w:rPr>
          <w:i w:val="0"/>
          <w:iCs/>
        </w:rPr>
        <w:t xml:space="preserve">wesentlich stärker digitalisiert werden, um </w:t>
      </w:r>
      <w:r w:rsidR="00D74885" w:rsidRPr="00EF0BF2">
        <w:rPr>
          <w:i w:val="0"/>
          <w:iCs/>
        </w:rPr>
        <w:t xml:space="preserve">trotz Fachkräftemangel </w:t>
      </w:r>
      <w:r w:rsidR="002562AF" w:rsidRPr="00EF0BF2">
        <w:rPr>
          <w:i w:val="0"/>
          <w:iCs/>
        </w:rPr>
        <w:t xml:space="preserve">beispielsweise </w:t>
      </w:r>
      <w:r w:rsidR="00FD3EA5" w:rsidRPr="00EF0BF2">
        <w:rPr>
          <w:i w:val="0"/>
          <w:iCs/>
        </w:rPr>
        <w:t>Gebäude für den Klimawandel fit zu machen</w:t>
      </w:r>
      <w:r w:rsidR="00D74885" w:rsidRPr="00EF0BF2">
        <w:rPr>
          <w:i w:val="0"/>
          <w:iCs/>
        </w:rPr>
        <w:t xml:space="preserve"> oder </w:t>
      </w:r>
      <w:r w:rsidR="00540E9B" w:rsidRPr="00EF0BF2">
        <w:rPr>
          <w:i w:val="0"/>
          <w:iCs/>
        </w:rPr>
        <w:t xml:space="preserve">neue Gebäude ohne Qualitätseinbußen </w:t>
      </w:r>
      <w:r w:rsidR="00D74885" w:rsidRPr="00EF0BF2">
        <w:rPr>
          <w:i w:val="0"/>
          <w:iCs/>
        </w:rPr>
        <w:t xml:space="preserve">schneller und wirtschaftlicher zu </w:t>
      </w:r>
      <w:r w:rsidR="00540E9B" w:rsidRPr="00EF0BF2">
        <w:rPr>
          <w:i w:val="0"/>
          <w:iCs/>
        </w:rPr>
        <w:t>errichten</w:t>
      </w:r>
      <w:r w:rsidR="00FD3EA5" w:rsidRPr="00EF0BF2">
        <w:rPr>
          <w:i w:val="0"/>
          <w:iCs/>
        </w:rPr>
        <w:t>.</w:t>
      </w:r>
      <w:r w:rsidR="00D74885" w:rsidRPr="00EF0BF2">
        <w:rPr>
          <w:i w:val="0"/>
          <w:iCs/>
        </w:rPr>
        <w:t xml:space="preserve"> Ein wichtige</w:t>
      </w:r>
      <w:r w:rsidR="00FB02E6" w:rsidRPr="00EF0BF2">
        <w:rPr>
          <w:i w:val="0"/>
          <w:iCs/>
        </w:rPr>
        <w:t xml:space="preserve">r Schritt auf </w:t>
      </w:r>
      <w:r w:rsidR="005337E6" w:rsidRPr="00EF0BF2">
        <w:rPr>
          <w:i w:val="0"/>
          <w:iCs/>
        </w:rPr>
        <w:t>dem</w:t>
      </w:r>
      <w:r w:rsidR="00FB02E6" w:rsidRPr="00EF0BF2">
        <w:rPr>
          <w:i w:val="0"/>
          <w:iCs/>
        </w:rPr>
        <w:t xml:space="preserve"> Weg </w:t>
      </w:r>
      <w:r w:rsidR="003A7771" w:rsidRPr="00EF0BF2">
        <w:rPr>
          <w:i w:val="0"/>
          <w:iCs/>
        </w:rPr>
        <w:t xml:space="preserve">dahin </w:t>
      </w:r>
      <w:r w:rsidR="00FB02E6" w:rsidRPr="00EF0BF2">
        <w:rPr>
          <w:i w:val="0"/>
          <w:iCs/>
        </w:rPr>
        <w:t xml:space="preserve">ist die </w:t>
      </w:r>
      <w:r w:rsidR="00D74885" w:rsidRPr="00EF0BF2">
        <w:rPr>
          <w:i w:val="0"/>
          <w:iCs/>
        </w:rPr>
        <w:t xml:space="preserve">Integrale Planung mit der Arbeitsmethodik Building Information Modeling (BIM). </w:t>
      </w:r>
      <w:r w:rsidR="00AE7BF0" w:rsidRPr="00EF0BF2">
        <w:rPr>
          <w:i w:val="0"/>
          <w:iCs/>
        </w:rPr>
        <w:t xml:space="preserve">Wie Architekten und Fachplaner, Investoren, Betreiber und Fachhandwerker </w:t>
      </w:r>
      <w:r w:rsidR="00285E74">
        <w:rPr>
          <w:i w:val="0"/>
          <w:iCs/>
        </w:rPr>
        <w:t>bereits heute</w:t>
      </w:r>
      <w:r w:rsidR="00AE7BF0" w:rsidRPr="00EF0BF2">
        <w:rPr>
          <w:i w:val="0"/>
          <w:iCs/>
        </w:rPr>
        <w:t xml:space="preserve"> in diese digitale Zukunft starten können, </w:t>
      </w:r>
      <w:r w:rsidR="00330AAB" w:rsidRPr="00EF0BF2">
        <w:rPr>
          <w:i w:val="0"/>
          <w:iCs/>
        </w:rPr>
        <w:t>war</w:t>
      </w:r>
      <w:r w:rsidR="00AE7BF0" w:rsidRPr="00EF0BF2">
        <w:rPr>
          <w:i w:val="0"/>
          <w:iCs/>
        </w:rPr>
        <w:t xml:space="preserve"> Thema von „TGA.Digital – Der BIM-Fachkongress zur Zukunft des Bauens“</w:t>
      </w:r>
      <w:r w:rsidR="00330AAB" w:rsidRPr="00EF0BF2">
        <w:rPr>
          <w:i w:val="0"/>
          <w:iCs/>
        </w:rPr>
        <w:t>, der mit mehr als 150 Teilnehmenden vom BIM</w:t>
      </w:r>
      <w:r w:rsidR="00B65C39" w:rsidRPr="00EF0BF2">
        <w:rPr>
          <w:i w:val="0"/>
          <w:iCs/>
        </w:rPr>
        <w:t xml:space="preserve"> </w:t>
      </w:r>
      <w:r w:rsidR="00330AAB" w:rsidRPr="00EF0BF2">
        <w:rPr>
          <w:i w:val="0"/>
          <w:iCs/>
        </w:rPr>
        <w:t>Center Aachen</w:t>
      </w:r>
      <w:r w:rsidR="008818DE" w:rsidRPr="00EF0BF2">
        <w:rPr>
          <w:i w:val="0"/>
          <w:iCs/>
        </w:rPr>
        <w:t xml:space="preserve"> </w:t>
      </w:r>
      <w:r w:rsidR="00AE7BF0" w:rsidRPr="00EF0BF2">
        <w:rPr>
          <w:i w:val="0"/>
          <w:iCs/>
        </w:rPr>
        <w:t xml:space="preserve">in der „Viega World“ in Attendorn-Ennest </w:t>
      </w:r>
      <w:r w:rsidR="00330AAB" w:rsidRPr="00EF0BF2">
        <w:rPr>
          <w:i w:val="0"/>
          <w:iCs/>
        </w:rPr>
        <w:t>veranstaltet wurde</w:t>
      </w:r>
      <w:r w:rsidR="00AE7BF0" w:rsidRPr="00EF0BF2">
        <w:rPr>
          <w:i w:val="0"/>
          <w:iCs/>
        </w:rPr>
        <w:t>.</w:t>
      </w:r>
    </w:p>
    <w:p w14:paraId="6D1735FF" w14:textId="77777777" w:rsidR="006C0762" w:rsidRPr="00136EA3" w:rsidRDefault="006C0762" w:rsidP="006C0762">
      <w:pPr>
        <w:pStyle w:val="Textkrper"/>
        <w:spacing w:line="300" w:lineRule="auto"/>
      </w:pPr>
    </w:p>
    <w:p w14:paraId="6999C985" w14:textId="1C7A7AC7" w:rsidR="001847E4" w:rsidRDefault="00BA484A" w:rsidP="00BA484A">
      <w:pPr>
        <w:pStyle w:val="Textkrper"/>
        <w:spacing w:line="300" w:lineRule="auto"/>
      </w:pPr>
      <w:r w:rsidRPr="00136EA3">
        <w:t>Die Zukunft des Bauens ist integral und digital –</w:t>
      </w:r>
      <w:r w:rsidR="005337E6">
        <w:t xml:space="preserve"> f</w:t>
      </w:r>
      <w:r w:rsidRPr="00136EA3">
        <w:t xml:space="preserve">estgemacht an der </w:t>
      </w:r>
      <w:r w:rsidR="008F5931">
        <w:t xml:space="preserve">Integralen Planung mit der </w:t>
      </w:r>
      <w:r w:rsidRPr="00136EA3">
        <w:t>Arbeitsmethodik Building Information Modeling. Prozesse und Abläufe werden sich dadurch grundlegend verändern</w:t>
      </w:r>
      <w:r w:rsidR="00246953">
        <w:t>,</w:t>
      </w:r>
      <w:r w:rsidRPr="00136EA3">
        <w:t xml:space="preserve"> weg vom </w:t>
      </w:r>
      <w:r w:rsidR="00246953">
        <w:t>sequenziell</w:t>
      </w:r>
      <w:r w:rsidR="00031353">
        <w:t>-linearen</w:t>
      </w:r>
      <w:r w:rsidRPr="00136EA3">
        <w:t xml:space="preserve"> hin zum kollaborativen Bauen.</w:t>
      </w:r>
      <w:r w:rsidR="00931EA8">
        <w:t xml:space="preserve"> </w:t>
      </w:r>
      <w:r w:rsidR="005F4F4D">
        <w:t xml:space="preserve">Mit </w:t>
      </w:r>
      <w:r w:rsidR="00F420F6" w:rsidRPr="00136EA3">
        <w:t>„TGA.</w:t>
      </w:r>
      <w:r w:rsidR="00B85D6D">
        <w:t>D</w:t>
      </w:r>
      <w:r w:rsidR="00F420F6" w:rsidRPr="00136EA3">
        <w:t>igital – Der BIM-Fachkongress zur Zukunft des Bauens“</w:t>
      </w:r>
      <w:r w:rsidR="00AC256A" w:rsidRPr="00136EA3">
        <w:t xml:space="preserve"> </w:t>
      </w:r>
      <w:r w:rsidR="008818DE">
        <w:t xml:space="preserve">bot </w:t>
      </w:r>
      <w:r w:rsidR="00AC256A" w:rsidRPr="00136EA3">
        <w:t xml:space="preserve">das BIM Center Aachen </w:t>
      </w:r>
      <w:r w:rsidR="000801B6">
        <w:t>als Veranstalter</w:t>
      </w:r>
      <w:r w:rsidR="00AC256A" w:rsidRPr="00136EA3">
        <w:t xml:space="preserve"> </w:t>
      </w:r>
      <w:r w:rsidR="003A1AC6" w:rsidRPr="00136EA3">
        <w:t xml:space="preserve">am 13. und 14. September </w:t>
      </w:r>
      <w:r w:rsidR="00863C3E">
        <w:t>in der</w:t>
      </w:r>
      <w:r w:rsidR="00AC256A" w:rsidRPr="00136EA3">
        <w:t xml:space="preserve"> „Viega World“ in Attendorn-Ennest </w:t>
      </w:r>
      <w:r w:rsidR="005F4F4D">
        <w:t xml:space="preserve">interessierten </w:t>
      </w:r>
      <w:r w:rsidR="00EF0BF2" w:rsidRPr="00EF0BF2">
        <w:t>Fachplaner</w:t>
      </w:r>
      <w:r w:rsidR="00EF0BF2">
        <w:t>n</w:t>
      </w:r>
      <w:r w:rsidR="00EF0BF2" w:rsidRPr="00EF0BF2">
        <w:t xml:space="preserve"> und planende</w:t>
      </w:r>
      <w:r w:rsidR="00EF0BF2">
        <w:t>n</w:t>
      </w:r>
      <w:r w:rsidR="00EF0BF2" w:rsidRPr="00EF0BF2">
        <w:t xml:space="preserve"> Fachhandwerker</w:t>
      </w:r>
      <w:r w:rsidR="00EF0BF2">
        <w:t>n,</w:t>
      </w:r>
      <w:r w:rsidR="00EF0BF2" w:rsidRPr="00EF0BF2">
        <w:t xml:space="preserve"> </w:t>
      </w:r>
      <w:r w:rsidR="005F4F4D">
        <w:t xml:space="preserve">Architekten, Investoren </w:t>
      </w:r>
      <w:r w:rsidR="00EF0BF2">
        <w:t xml:space="preserve">sowie </w:t>
      </w:r>
      <w:r w:rsidR="005F4F4D">
        <w:t xml:space="preserve">Betreibern ein praxisnahes Forum, sich umfassend über </w:t>
      </w:r>
      <w:r w:rsidR="00AE2097">
        <w:t>den erfolgreichen Einstieg in</w:t>
      </w:r>
      <w:r w:rsidR="006456B3">
        <w:t xml:space="preserve"> das digitale Bauen und den damit verbundenen </w:t>
      </w:r>
      <w:r w:rsidR="005F4F4D">
        <w:t xml:space="preserve">Struktur- und Kulturwandel am Bau zu informieren und auszutauschen: </w:t>
      </w:r>
      <w:r w:rsidR="00670C55" w:rsidRPr="00136EA3">
        <w:t>„In den vergangenen Monaten und Jahre</w:t>
      </w:r>
      <w:r w:rsidR="00B85D6D">
        <w:t>n</w:t>
      </w:r>
      <w:r w:rsidR="00670C55" w:rsidRPr="00136EA3">
        <w:t xml:space="preserve"> ist viel </w:t>
      </w:r>
      <w:r w:rsidR="0065024A" w:rsidRPr="00136EA3">
        <w:t xml:space="preserve">über die </w:t>
      </w:r>
      <w:r w:rsidR="00670C55" w:rsidRPr="00136EA3">
        <w:t xml:space="preserve">Digitalisierung der Baubranche </w:t>
      </w:r>
      <w:r w:rsidR="0065024A" w:rsidRPr="00136EA3">
        <w:t xml:space="preserve">sowie die </w:t>
      </w:r>
      <w:r w:rsidR="00670C55" w:rsidRPr="00136EA3">
        <w:t xml:space="preserve">Arbeitsmethodik BIM gesprochen und </w:t>
      </w:r>
      <w:r w:rsidR="00760364">
        <w:t>geschrieben</w:t>
      </w:r>
      <w:r w:rsidR="00670C55" w:rsidRPr="00136EA3">
        <w:t xml:space="preserve"> worden“, </w:t>
      </w:r>
      <w:r w:rsidR="00670C55" w:rsidRPr="0076589A">
        <w:t>so</w:t>
      </w:r>
      <w:r w:rsidR="00A25C53">
        <w:t xml:space="preserve"> </w:t>
      </w:r>
      <w:r w:rsidR="00A25C53" w:rsidRPr="00A25C53">
        <w:t xml:space="preserve">Univ.-Prof. </w:t>
      </w:r>
      <w:r w:rsidR="00A25C53" w:rsidRPr="00560C1D">
        <w:t>Dr.-Ing. habil.</w:t>
      </w:r>
      <w:r w:rsidR="00A25C53">
        <w:t xml:space="preserve"> </w:t>
      </w:r>
      <w:r w:rsidR="00A25C53" w:rsidRPr="00A25C53">
        <w:t>Christoph van Treeck</w:t>
      </w:r>
      <w:r w:rsidR="00A25C53">
        <w:t>,</w:t>
      </w:r>
      <w:r w:rsidR="00A25C53" w:rsidRPr="00A25C53">
        <w:t xml:space="preserve"> </w:t>
      </w:r>
      <w:r w:rsidR="00A25C53" w:rsidRPr="00560C1D">
        <w:t xml:space="preserve">Inhaber des Lehrstuhls für Energieeffizientes Bauen E3D an der RWTH Aachen University. Er ist </w:t>
      </w:r>
      <w:r w:rsidR="00285E74">
        <w:t>auch</w:t>
      </w:r>
      <w:r w:rsidR="00356002">
        <w:t xml:space="preserve"> wissenschaftlicher</w:t>
      </w:r>
      <w:r w:rsidR="00285E74">
        <w:t xml:space="preserve"> </w:t>
      </w:r>
      <w:r w:rsidR="00A25C53" w:rsidRPr="00560C1D">
        <w:t xml:space="preserve">Leiter des BIM Centers </w:t>
      </w:r>
      <w:r w:rsidR="00A25C53" w:rsidRPr="00560C1D">
        <w:lastRenderedPageBreak/>
        <w:t>Aachen</w:t>
      </w:r>
      <w:r w:rsidR="001847E4" w:rsidRPr="00136EA3">
        <w:t xml:space="preserve">: „Mit dem BIM-Fachkongress </w:t>
      </w:r>
      <w:r w:rsidR="00356002">
        <w:t>haben wir uns dem Dialog mit anderen Branchen gestellt und über agiles Projektmanagement und insbesondere den hohen Stellenwert der Bedarfsplanung diskutiert.“</w:t>
      </w:r>
    </w:p>
    <w:p w14:paraId="7B0DC72D" w14:textId="77777777" w:rsidR="00285E74" w:rsidRDefault="00285E74" w:rsidP="00BA484A">
      <w:pPr>
        <w:pStyle w:val="Textkrper"/>
        <w:spacing w:line="300" w:lineRule="auto"/>
        <w:rPr>
          <w:b/>
          <w:bCs/>
        </w:rPr>
      </w:pPr>
    </w:p>
    <w:p w14:paraId="51DAFFC4" w14:textId="734FC88E" w:rsidR="00211E29" w:rsidRDefault="00211E29" w:rsidP="00BA484A">
      <w:pPr>
        <w:pStyle w:val="Textkrper"/>
        <w:spacing w:line="300" w:lineRule="auto"/>
        <w:rPr>
          <w:b/>
          <w:bCs/>
        </w:rPr>
      </w:pPr>
      <w:r>
        <w:rPr>
          <w:b/>
          <w:bCs/>
        </w:rPr>
        <w:t>Ausgewiesene</w:t>
      </w:r>
      <w:r w:rsidRPr="00211E29">
        <w:rPr>
          <w:b/>
          <w:bCs/>
        </w:rPr>
        <w:t xml:space="preserve"> Expertise</w:t>
      </w:r>
      <w:r>
        <w:rPr>
          <w:b/>
          <w:bCs/>
        </w:rPr>
        <w:t xml:space="preserve"> – aus Theorie und Praxis</w:t>
      </w:r>
    </w:p>
    <w:p w14:paraId="7DB4028E" w14:textId="65C46BE5" w:rsidR="0011391B" w:rsidRDefault="00650FFA" w:rsidP="00BA484A">
      <w:pPr>
        <w:pStyle w:val="Textkrper"/>
        <w:spacing w:line="300" w:lineRule="auto"/>
      </w:pPr>
      <w:bookmarkStart w:id="0" w:name="_Hlk145663674"/>
      <w:r w:rsidRPr="00864259">
        <w:t>Die Expertise dazu brachte</w:t>
      </w:r>
      <w:r w:rsidR="003D3382">
        <w:t>n</w:t>
      </w:r>
      <w:r w:rsidRPr="00864259">
        <w:t xml:space="preserve">, von der theoretischen Ebene kommend, das BIM-Center Aachen mit </w:t>
      </w:r>
      <w:r w:rsidR="00D23D45" w:rsidRPr="00864259">
        <w:t xml:space="preserve">vier verschiedenen Lehrstühlen der RWTH Aachen </w:t>
      </w:r>
      <w:r w:rsidR="009962FA" w:rsidRPr="00864259">
        <w:t>University</w:t>
      </w:r>
      <w:r w:rsidR="008B3B12" w:rsidRPr="00864259">
        <w:t xml:space="preserve"> (</w:t>
      </w:r>
      <w:r w:rsidR="008B3B12">
        <w:t>s</w:t>
      </w:r>
      <w:r w:rsidR="0076589A">
        <w:t>iehe</w:t>
      </w:r>
      <w:r w:rsidR="008B3B12">
        <w:t xml:space="preserve"> Kasten)</w:t>
      </w:r>
      <w:r w:rsidR="009962FA">
        <w:t xml:space="preserve"> und einem </w:t>
      </w:r>
      <w:r w:rsidR="005513D1">
        <w:t>Netzwerk marktführender Unternehmen</w:t>
      </w:r>
      <w:r w:rsidR="003D3382">
        <w:t xml:space="preserve"> ein</w:t>
      </w:r>
      <w:r w:rsidR="005513D1">
        <w:t xml:space="preserve">, </w:t>
      </w:r>
      <w:r w:rsidR="00B7780D">
        <w:t>d</w:t>
      </w:r>
      <w:r w:rsidR="00864259">
        <w:t>ie</w:t>
      </w:r>
      <w:r w:rsidR="00B7780D">
        <w:t xml:space="preserve"> die Digitalisierung im Bauwesen aus Sicht von Herstellern und </w:t>
      </w:r>
      <w:r w:rsidR="009962FA">
        <w:t>A</w:t>
      </w:r>
      <w:r w:rsidR="00B7780D">
        <w:t>usführenden vorantreib</w:t>
      </w:r>
      <w:r w:rsidR="00864259">
        <w:t>en</w:t>
      </w:r>
      <w:r w:rsidR="00B7780D">
        <w:t xml:space="preserve">. </w:t>
      </w:r>
      <w:bookmarkEnd w:id="0"/>
      <w:r w:rsidR="00B7780D">
        <w:t xml:space="preserve">Dabei stehen Prozesse und Schnittstellen nach Abschluss der digitalen Planung im Vordergrund. Viega wiederum hat mit </w:t>
      </w:r>
      <w:r w:rsidR="007A06B0">
        <w:t xml:space="preserve">dem interaktiven Weiterbildungszentrum </w:t>
      </w:r>
      <w:r w:rsidR="00B7780D">
        <w:t>„Viega World“</w:t>
      </w:r>
      <w:r w:rsidR="00DF6809">
        <w:t>, dem Veranstaltungsort,</w:t>
      </w:r>
      <w:r w:rsidR="00B7780D">
        <w:t xml:space="preserve"> ein </w:t>
      </w:r>
      <w:r>
        <w:t xml:space="preserve">praxisgerechtes </w:t>
      </w:r>
      <w:r w:rsidR="00B7780D">
        <w:t>Leuchtturm</w:t>
      </w:r>
      <w:r w:rsidR="00B85D6D">
        <w:t>projekt</w:t>
      </w:r>
      <w:r w:rsidR="00B7780D">
        <w:t xml:space="preserve"> für digitales Bauen mit der Arbeitsmethodik BIM realisiert. Dabei wurde wesentliche Grundlagenarbeit geleistet, die mittlerweile sogar in die einschlägigen Normen und Regelwerke eingeflossen ist.</w:t>
      </w:r>
      <w:r w:rsidR="002D2077">
        <w:t xml:space="preserve"> Der Brückenschlag aus der Theorie in die Praxis war </w:t>
      </w:r>
      <w:r w:rsidR="00C42993">
        <w:t>für den BIM-Fachkongress also gesetzt ...</w:t>
      </w:r>
      <w:r w:rsidR="002D2077">
        <w:t xml:space="preserve"> </w:t>
      </w:r>
    </w:p>
    <w:p w14:paraId="1020B9B0" w14:textId="77777777" w:rsidR="0011391B" w:rsidRDefault="0011391B" w:rsidP="00BA484A">
      <w:pPr>
        <w:pStyle w:val="Textkrper"/>
        <w:spacing w:line="300" w:lineRule="auto"/>
      </w:pPr>
    </w:p>
    <w:p w14:paraId="04A107EA" w14:textId="22FB1289" w:rsidR="00E51998" w:rsidRDefault="00C42993" w:rsidP="00A51488">
      <w:pPr>
        <w:pStyle w:val="Textkrper"/>
        <w:spacing w:line="300" w:lineRule="auto"/>
      </w:pPr>
      <w:r>
        <w:t>Zusätzlich verstärkt</w:t>
      </w:r>
      <w:r w:rsidR="00E51998" w:rsidRPr="00136EA3">
        <w:t xml:space="preserve"> </w:t>
      </w:r>
      <w:r w:rsidR="00DF6809">
        <w:t>wurde</w:t>
      </w:r>
      <w:r w:rsidR="00E51998" w:rsidRPr="00136EA3">
        <w:t xml:space="preserve"> </w:t>
      </w:r>
      <w:r w:rsidR="00EF6355">
        <w:t>das</w:t>
      </w:r>
      <w:r w:rsidR="00E51998" w:rsidRPr="00136EA3">
        <w:t xml:space="preserve"> ambitionierte Zielbild </w:t>
      </w:r>
      <w:r w:rsidR="00DF6809">
        <w:t xml:space="preserve">des Aufbruchs </w:t>
      </w:r>
      <w:r>
        <w:t xml:space="preserve">durch die </w:t>
      </w:r>
      <w:r w:rsidR="001A7C12" w:rsidRPr="00136EA3">
        <w:t xml:space="preserve">vielen Möglichkeiten zum Austausch, die das Programm des </w:t>
      </w:r>
      <w:r w:rsidR="00E8186F" w:rsidRPr="00136EA3">
        <w:t>K</w:t>
      </w:r>
      <w:r w:rsidR="001A7C12" w:rsidRPr="00136EA3">
        <w:t xml:space="preserve">ongresses für die Teilnehmenden </w:t>
      </w:r>
      <w:r w:rsidR="00864259">
        <w:t>bot</w:t>
      </w:r>
      <w:r w:rsidR="0087397C">
        <w:t xml:space="preserve">. </w:t>
      </w:r>
      <w:r w:rsidR="001A7C12" w:rsidRPr="00136EA3">
        <w:t xml:space="preserve">Neben den zahlreichen Vorträgen hochkarätiger Referentinnen und Referenten </w:t>
      </w:r>
      <w:r w:rsidR="00DF6809">
        <w:t>gab</w:t>
      </w:r>
      <w:r w:rsidR="00E8186F" w:rsidRPr="00136EA3">
        <w:t xml:space="preserve"> es immer wieder </w:t>
      </w:r>
      <w:r w:rsidR="0048387D">
        <w:t>Gelegenheit</w:t>
      </w:r>
      <w:r w:rsidR="0087397C">
        <w:t xml:space="preserve"> </w:t>
      </w:r>
      <w:r w:rsidR="00E8186F" w:rsidRPr="00136EA3">
        <w:t xml:space="preserve">für Fragen und zur Diskussion, zum praktischen Erfahrungsaustausch und zum Networking. </w:t>
      </w:r>
      <w:r w:rsidR="0048387D">
        <w:t>Auf</w:t>
      </w:r>
      <w:r w:rsidR="00E8186F" w:rsidRPr="00136EA3">
        <w:t xml:space="preserve"> einem speziell eingerichteten Marketplace </w:t>
      </w:r>
      <w:r w:rsidR="00314B01">
        <w:t>konnten</w:t>
      </w:r>
      <w:r w:rsidR="00DB5E0D">
        <w:t xml:space="preserve"> sich die </w:t>
      </w:r>
      <w:r w:rsidR="0076589A">
        <w:t>Teilnehmenden</w:t>
      </w:r>
      <w:r w:rsidR="00DB5E0D">
        <w:t xml:space="preserve"> </w:t>
      </w:r>
      <w:r w:rsidR="00FF4F11">
        <w:t xml:space="preserve">zudem </w:t>
      </w:r>
      <w:r w:rsidR="00E8186F" w:rsidRPr="00136EA3">
        <w:t xml:space="preserve">über Produkte und Dienstleistungen </w:t>
      </w:r>
      <w:r w:rsidR="007B5623">
        <w:t xml:space="preserve">des BIM Centers Aachen sowie </w:t>
      </w:r>
      <w:r w:rsidR="00E8186F" w:rsidRPr="00136EA3">
        <w:t>von Viega</w:t>
      </w:r>
      <w:r w:rsidR="007B5623">
        <w:t xml:space="preserve"> und</w:t>
      </w:r>
      <w:r w:rsidR="00E8186F" w:rsidRPr="00136EA3">
        <w:t xml:space="preserve"> Hilti zum digitalen Bauen mit BIM informieren </w:t>
      </w:r>
      <w:r w:rsidR="00892AE6">
        <w:t>und</w:t>
      </w:r>
      <w:r w:rsidR="00040BA8" w:rsidRPr="00136EA3">
        <w:t xml:space="preserve"> </w:t>
      </w:r>
      <w:r w:rsidR="00E8186F" w:rsidRPr="00136EA3">
        <w:t xml:space="preserve">im direkten Gespräch ein praxisnahes Bild </w:t>
      </w:r>
      <w:r w:rsidR="00040BA8" w:rsidRPr="00136EA3">
        <w:t>bekommen</w:t>
      </w:r>
      <w:r w:rsidR="00E8186F" w:rsidRPr="00136EA3">
        <w:t xml:space="preserve">, wie </w:t>
      </w:r>
      <w:r w:rsidR="00F52ED8" w:rsidRPr="00136EA3">
        <w:t>nah</w:t>
      </w:r>
      <w:r w:rsidR="00040BA8" w:rsidRPr="00136EA3">
        <w:t xml:space="preserve"> die digitale Zukunft des Bauens ist und </w:t>
      </w:r>
      <w:r w:rsidR="0076589A">
        <w:t xml:space="preserve">welche </w:t>
      </w:r>
      <w:r w:rsidR="000F7411">
        <w:t>Anknüpfungspunkte</w:t>
      </w:r>
      <w:r w:rsidR="00656A00" w:rsidRPr="00136EA3">
        <w:t xml:space="preserve"> </w:t>
      </w:r>
      <w:r w:rsidR="0076589A">
        <w:t xml:space="preserve">es bereits heute schon gibt, um daran </w:t>
      </w:r>
      <w:r w:rsidR="00F52ED8" w:rsidRPr="00136EA3">
        <w:t xml:space="preserve">teilzuhaben. </w:t>
      </w:r>
      <w:r w:rsidR="00A51488">
        <w:t xml:space="preserve">Das </w:t>
      </w:r>
      <w:r w:rsidR="00686852" w:rsidRPr="00136EA3">
        <w:t>spiegelt</w:t>
      </w:r>
      <w:r w:rsidR="00314B01">
        <w:t>e</w:t>
      </w:r>
      <w:r w:rsidR="00686852" w:rsidRPr="00136EA3">
        <w:t xml:space="preserve"> </w:t>
      </w:r>
      <w:r w:rsidR="00A51488">
        <w:t xml:space="preserve">den </w:t>
      </w:r>
      <w:r w:rsidR="000E49AF">
        <w:t>Grundgedanke</w:t>
      </w:r>
      <w:r w:rsidR="00A51488">
        <w:t>n</w:t>
      </w:r>
      <w:r w:rsidR="000E49AF">
        <w:t xml:space="preserve"> </w:t>
      </w:r>
      <w:r w:rsidR="0076589A">
        <w:t>des BIM-</w:t>
      </w:r>
      <w:r w:rsidR="00686852" w:rsidRPr="00136EA3">
        <w:t>Fachkongresses</w:t>
      </w:r>
      <w:r w:rsidR="0076589A">
        <w:t xml:space="preserve"> TGA.Digital</w:t>
      </w:r>
      <w:r w:rsidR="00686852" w:rsidRPr="00136EA3">
        <w:t xml:space="preserve"> wider: die </w:t>
      </w:r>
      <w:r w:rsidR="00656A00" w:rsidRPr="00136EA3">
        <w:t>offene Kooperation</w:t>
      </w:r>
      <w:r w:rsidR="00686852" w:rsidRPr="00136EA3">
        <w:t xml:space="preserve"> aller Beteiligten, der Referenten</w:t>
      </w:r>
      <w:r w:rsidR="0076589A">
        <w:t xml:space="preserve"> und Referentinnen</w:t>
      </w:r>
      <w:r w:rsidR="00686852" w:rsidRPr="00136EA3">
        <w:t xml:space="preserve"> genauso wie der Besuchenden. Gleiches </w:t>
      </w:r>
      <w:r w:rsidR="00C8505C">
        <w:t>galt</w:t>
      </w:r>
      <w:r w:rsidR="00686852" w:rsidRPr="00136EA3">
        <w:t xml:space="preserve"> für den intensiven Austausch </w:t>
      </w:r>
      <w:r w:rsidR="002324E9" w:rsidRPr="00136EA3">
        <w:t>unter</w:t>
      </w:r>
      <w:r w:rsidR="00686852" w:rsidRPr="00136EA3">
        <w:t xml:space="preserve">einander unabhängig von der Frage, inwieweit man schon Erfahrungen und Berührungspunkte mit dem digitalen Bauen oder mit BIM </w:t>
      </w:r>
      <w:r w:rsidR="00314B01">
        <w:t>mitbrachte</w:t>
      </w:r>
      <w:r w:rsidR="00686852" w:rsidRPr="00136EA3">
        <w:t>.</w:t>
      </w:r>
    </w:p>
    <w:p w14:paraId="2A063E6E" w14:textId="77777777" w:rsidR="00D97F34" w:rsidRPr="00136EA3" w:rsidRDefault="00D97F34" w:rsidP="00BA484A">
      <w:pPr>
        <w:pStyle w:val="Textkrper"/>
        <w:spacing w:line="300" w:lineRule="auto"/>
      </w:pPr>
    </w:p>
    <w:p w14:paraId="27749A9F" w14:textId="2BE35584" w:rsidR="003127D2" w:rsidRPr="00136EA3" w:rsidRDefault="007F54CD" w:rsidP="00BA484A">
      <w:pPr>
        <w:pStyle w:val="Textkrper"/>
        <w:spacing w:line="300" w:lineRule="auto"/>
        <w:rPr>
          <w:b/>
          <w:bCs/>
        </w:rPr>
      </w:pPr>
      <w:r>
        <w:rPr>
          <w:b/>
          <w:bCs/>
        </w:rPr>
        <w:t>Teilnehmende w</w:t>
      </w:r>
      <w:r w:rsidR="00304A3D">
        <w:rPr>
          <w:b/>
          <w:bCs/>
        </w:rPr>
        <w:t>u</w:t>
      </w:r>
      <w:r>
        <w:rPr>
          <w:b/>
          <w:bCs/>
        </w:rPr>
        <w:t>rden aktiv eingebunden</w:t>
      </w:r>
    </w:p>
    <w:p w14:paraId="3DD15D4A" w14:textId="17E1F2B7" w:rsidR="008B1856" w:rsidRPr="00136EA3" w:rsidRDefault="003127D2" w:rsidP="00BA484A">
      <w:pPr>
        <w:pStyle w:val="Textkrper"/>
        <w:spacing w:line="300" w:lineRule="auto"/>
      </w:pPr>
      <w:r w:rsidRPr="00136EA3">
        <w:t xml:space="preserve">Dieser Austausch und die Diskussionen </w:t>
      </w:r>
      <w:r w:rsidR="00FD09C9">
        <w:t xml:space="preserve">fielen </w:t>
      </w:r>
      <w:r w:rsidRPr="00136EA3">
        <w:t xml:space="preserve">dabei umso vielschichtiger aus, als die Referentinnen und Referenten des BIM-Fachkongresses diesmal nicht </w:t>
      </w:r>
      <w:r w:rsidRPr="00136EA3">
        <w:lastRenderedPageBreak/>
        <w:t>– wie sonst üblich – nur die TGA-Branche abbilde</w:t>
      </w:r>
      <w:r w:rsidR="00FD09C9">
        <w:t>te</w:t>
      </w:r>
      <w:r w:rsidRPr="00136EA3">
        <w:t xml:space="preserve">n, sondern ihr </w:t>
      </w:r>
      <w:r w:rsidR="00361AB0" w:rsidRPr="00136EA3">
        <w:t>branchenübergreifend</w:t>
      </w:r>
      <w:r w:rsidR="00361AB0">
        <w:t>es</w:t>
      </w:r>
      <w:r w:rsidR="00361AB0" w:rsidRPr="00136EA3">
        <w:t xml:space="preserve"> </w:t>
      </w:r>
      <w:r w:rsidR="00CA3DD6">
        <w:t xml:space="preserve">Wissen </w:t>
      </w:r>
      <w:r w:rsidRPr="00136EA3">
        <w:t>unter anderem aus der Automobilindustrie, dem Bahnwesen oder der Luftfahrt beisteuer</w:t>
      </w:r>
      <w:r w:rsidR="00FD09C9">
        <w:t>te</w:t>
      </w:r>
      <w:r w:rsidRPr="00136EA3">
        <w:t>n. Hierdurch erg</w:t>
      </w:r>
      <w:r w:rsidR="00FD09C9">
        <w:t>a</w:t>
      </w:r>
      <w:r w:rsidRPr="00136EA3">
        <w:t xml:space="preserve">ben sich ganz neue Blickwinkel, die </w:t>
      </w:r>
      <w:r w:rsidR="009C255B">
        <w:t xml:space="preserve">wichtige Impulse </w:t>
      </w:r>
      <w:r w:rsidR="00BC2461">
        <w:t xml:space="preserve">für die </w:t>
      </w:r>
      <w:r w:rsidRPr="00136EA3">
        <w:t xml:space="preserve">Einführung und Umsetzung der digitalen </w:t>
      </w:r>
      <w:r w:rsidR="00D97F34" w:rsidRPr="00136EA3">
        <w:t>Arbeitsmethoden</w:t>
      </w:r>
      <w:r w:rsidRPr="00136EA3">
        <w:t xml:space="preserve"> im Bausektor </w:t>
      </w:r>
      <w:r w:rsidR="009C255B">
        <w:t>liefern können.</w:t>
      </w:r>
      <w:r w:rsidRPr="00136EA3">
        <w:t xml:space="preserve"> </w:t>
      </w:r>
      <w:r w:rsidR="008B1856" w:rsidRPr="00136EA3">
        <w:t xml:space="preserve">Entsprechend </w:t>
      </w:r>
      <w:r w:rsidR="00FD09C9">
        <w:t>war</w:t>
      </w:r>
      <w:r w:rsidR="008B1856" w:rsidRPr="00136EA3">
        <w:t xml:space="preserve"> es auch </w:t>
      </w:r>
      <w:r w:rsidR="00711F53">
        <w:t xml:space="preserve">Keynote-Speaker </w:t>
      </w:r>
      <w:r w:rsidR="008B1856" w:rsidRPr="00136EA3">
        <w:t>Bern</w:t>
      </w:r>
      <w:r w:rsidR="00494CFD">
        <w:t>har</w:t>
      </w:r>
      <w:r w:rsidR="008B1856" w:rsidRPr="00136EA3">
        <w:t>d Ra</w:t>
      </w:r>
      <w:r w:rsidR="00494CFD">
        <w:t>nder</w:t>
      </w:r>
      <w:r w:rsidR="008B1856" w:rsidRPr="00136EA3">
        <w:t xml:space="preserve">ath </w:t>
      </w:r>
      <w:r w:rsidR="00711F53">
        <w:t>(</w:t>
      </w:r>
      <w:r w:rsidR="008B1856" w:rsidRPr="00136EA3">
        <w:t>German Emirat</w:t>
      </w:r>
      <w:r w:rsidR="00711F53">
        <w:t>i</w:t>
      </w:r>
      <w:r w:rsidR="008B1856" w:rsidRPr="00136EA3">
        <w:t xml:space="preserve"> Institute</w:t>
      </w:r>
      <w:r w:rsidR="00711F53">
        <w:t xml:space="preserve"> GmbH</w:t>
      </w:r>
      <w:r w:rsidR="00864259">
        <w:t>/</w:t>
      </w:r>
      <w:r w:rsidR="00864259">
        <w:br/>
      </w:r>
      <w:r w:rsidR="00864259" w:rsidRPr="00864259">
        <w:t>THE AVIATION AM CENTRE</w:t>
      </w:r>
      <w:r w:rsidR="00711F53">
        <w:t>)</w:t>
      </w:r>
      <w:r w:rsidR="008B1856" w:rsidRPr="00136EA3">
        <w:t xml:space="preserve"> vorbehalten, den Fachkongress</w:t>
      </w:r>
      <w:r w:rsidR="008C6502" w:rsidRPr="00136EA3">
        <w:t xml:space="preserve"> am ersten Veranstaltungstag, </w:t>
      </w:r>
      <w:r w:rsidR="008B1856" w:rsidRPr="00136EA3">
        <w:t xml:space="preserve">im ersten Themenblock </w:t>
      </w:r>
      <w:r w:rsidR="00483C75" w:rsidRPr="00136EA3">
        <w:t>unter der Überschrift</w:t>
      </w:r>
      <w:r w:rsidR="008B1856" w:rsidRPr="00136EA3">
        <w:t xml:space="preserve"> „Innovative Projektentwicklung </w:t>
      </w:r>
      <w:r w:rsidR="00192AC2">
        <w:t>u</w:t>
      </w:r>
      <w:r w:rsidR="008B1856" w:rsidRPr="00136EA3">
        <w:t xml:space="preserve">nd Umsetzung in anderen Branchen“ </w:t>
      </w:r>
      <w:r w:rsidR="008C6502" w:rsidRPr="00136EA3">
        <w:t>zu eröffne</w:t>
      </w:r>
      <w:r w:rsidR="00834A91">
        <w:t xml:space="preserve">n: Mit seinen Erfahrungen aus dem Flugzeugbau </w:t>
      </w:r>
      <w:r w:rsidR="002951CA">
        <w:t>konnte er wertvolle Hinweise geben</w:t>
      </w:r>
      <w:r w:rsidR="00834A91">
        <w:t xml:space="preserve">, wie </w:t>
      </w:r>
      <w:r w:rsidR="002951CA">
        <w:t xml:space="preserve">sich </w:t>
      </w:r>
      <w:r w:rsidR="00834A91">
        <w:t xml:space="preserve">dort gelernte und bewährte digitale Prozesse möglicherweise auf die Projektierung und Realisierung von Bauprojekten übertragen </w:t>
      </w:r>
      <w:r w:rsidR="00F81579">
        <w:t>lassen</w:t>
      </w:r>
      <w:r w:rsidR="00834A91">
        <w:t>.</w:t>
      </w:r>
    </w:p>
    <w:p w14:paraId="7802F9AF" w14:textId="77777777" w:rsidR="004A0E35" w:rsidRDefault="004A0E35" w:rsidP="00CB4317">
      <w:pPr>
        <w:pStyle w:val="Textkrper"/>
        <w:spacing w:line="300" w:lineRule="auto"/>
      </w:pPr>
    </w:p>
    <w:p w14:paraId="566CBA62" w14:textId="7F59755F" w:rsidR="007D3DB7" w:rsidRDefault="00F81579" w:rsidP="00CB4317">
      <w:pPr>
        <w:pStyle w:val="Textkrper"/>
        <w:spacing w:line="300" w:lineRule="auto"/>
      </w:pPr>
      <w:r>
        <w:t>Ein Ansatz, der im</w:t>
      </w:r>
      <w:r w:rsidR="00A1523C" w:rsidRPr="00136EA3">
        <w:t xml:space="preserve"> zweite</w:t>
      </w:r>
      <w:r>
        <w:t>n</w:t>
      </w:r>
      <w:r w:rsidR="00A1523C" w:rsidRPr="00136EA3">
        <w:t xml:space="preserve"> Themenblock </w:t>
      </w:r>
      <w:r w:rsidR="004A0E35">
        <w:t xml:space="preserve">des Tages </w:t>
      </w:r>
      <w:r>
        <w:t xml:space="preserve">– </w:t>
      </w:r>
      <w:r w:rsidR="00A1523C" w:rsidRPr="00136EA3">
        <w:t>„</w:t>
      </w:r>
      <w:r w:rsidR="00D939FF" w:rsidRPr="00136EA3">
        <w:t>Agile</w:t>
      </w:r>
      <w:r>
        <w:t>s</w:t>
      </w:r>
      <w:r w:rsidR="00D939FF" w:rsidRPr="00136EA3">
        <w:t xml:space="preserve"> Projektmanagement im Bauwesen</w:t>
      </w:r>
      <w:r w:rsidR="00A1523C" w:rsidRPr="00136EA3">
        <w:t>“</w:t>
      </w:r>
      <w:r w:rsidR="00A767BD">
        <w:t xml:space="preserve"> –</w:t>
      </w:r>
      <w:r>
        <w:t xml:space="preserve"> nicht nur aufgegriffen, sondern umfassend vertieft wurde, denn hier stand </w:t>
      </w:r>
      <w:r w:rsidR="00BD5901" w:rsidRPr="00136EA3">
        <w:t xml:space="preserve">die Übersetzung </w:t>
      </w:r>
      <w:r>
        <w:t xml:space="preserve">einer </w:t>
      </w:r>
      <w:r w:rsidR="00BD5901" w:rsidRPr="00136EA3">
        <w:t>innovativen Projektentwicklung in die etablierten Prozesse auf der Baustelle</w:t>
      </w:r>
      <w:r>
        <w:t xml:space="preserve"> im Fokus</w:t>
      </w:r>
      <w:r w:rsidR="00CB4317" w:rsidRPr="00136EA3">
        <w:t xml:space="preserve">. Das </w:t>
      </w:r>
      <w:r w:rsidR="00981371" w:rsidRPr="005F1C2C">
        <w:t>geschah</w:t>
      </w:r>
      <w:r w:rsidR="00CB4317" w:rsidRPr="00136EA3">
        <w:t xml:space="preserve"> </w:t>
      </w:r>
      <w:r w:rsidR="00384051" w:rsidRPr="00136EA3">
        <w:t xml:space="preserve">aus einer übergeordneten Perspektive </w:t>
      </w:r>
      <w:r w:rsidR="00CB4317" w:rsidRPr="00136EA3">
        <w:t xml:space="preserve">durch </w:t>
      </w:r>
      <w:r w:rsidR="00284E0F">
        <w:t>Univ.-</w:t>
      </w:r>
      <w:r w:rsidR="00CB4317" w:rsidRPr="00136EA3">
        <w:t xml:space="preserve">Prof. Dr.-Ing. Katharina Klemt-Albert </w:t>
      </w:r>
      <w:r w:rsidR="0057336B">
        <w:t>(</w:t>
      </w:r>
      <w:r w:rsidR="00CB4317" w:rsidRPr="00136EA3">
        <w:t xml:space="preserve">RWTH Aachen </w:t>
      </w:r>
      <w:r w:rsidR="00CC5BF0">
        <w:t>University</w:t>
      </w:r>
      <w:r w:rsidR="00384051">
        <w:t>)</w:t>
      </w:r>
      <w:r w:rsidR="00CB4317" w:rsidRPr="00136EA3">
        <w:t xml:space="preserve">, </w:t>
      </w:r>
      <w:r w:rsidR="00981371">
        <w:t>als</w:t>
      </w:r>
      <w:r w:rsidR="00CB4317" w:rsidRPr="00136EA3">
        <w:t xml:space="preserve"> sie über </w:t>
      </w:r>
      <w:r w:rsidR="00F70FE5">
        <w:t xml:space="preserve">„Die Macht von </w:t>
      </w:r>
      <w:r w:rsidR="00CB4317" w:rsidRPr="00136EA3">
        <w:t>BIM“</w:t>
      </w:r>
      <w:r w:rsidR="003650F7">
        <w:t>, über die Masterpläne d</w:t>
      </w:r>
      <w:r w:rsidR="00600CD3">
        <w:t>er</w:t>
      </w:r>
      <w:r w:rsidR="003650F7">
        <w:t xml:space="preserve"> Bundesregierung zum digitalen Bauen und über schon heute zu bewältigende Veränderungen</w:t>
      </w:r>
      <w:r w:rsidR="00CB4317" w:rsidRPr="00136EA3">
        <w:t xml:space="preserve"> </w:t>
      </w:r>
      <w:r w:rsidR="00981371">
        <w:t>sprach</w:t>
      </w:r>
      <w:r w:rsidR="00CB4317" w:rsidRPr="00136EA3">
        <w:t xml:space="preserve">. Und es </w:t>
      </w:r>
      <w:r w:rsidR="00981371" w:rsidRPr="007E65F6">
        <w:t>geschah</w:t>
      </w:r>
      <w:r w:rsidR="00981371">
        <w:t xml:space="preserve"> </w:t>
      </w:r>
      <w:r w:rsidR="00CB4317" w:rsidRPr="00136EA3">
        <w:t>mit dem Brückenschlag in die tägliche Praxis durch Prof. Dr.-Ing. Norbert Preu</w:t>
      </w:r>
      <w:r w:rsidR="00FB09B6">
        <w:t>ß</w:t>
      </w:r>
      <w:r w:rsidR="00AD54E9">
        <w:t xml:space="preserve"> (Preu</w:t>
      </w:r>
      <w:r w:rsidR="00FB09B6">
        <w:t>s</w:t>
      </w:r>
      <w:r w:rsidR="00AD54E9">
        <w:t>s Proje</w:t>
      </w:r>
      <w:r w:rsidR="00FB09B6">
        <w:t>c</w:t>
      </w:r>
      <w:r w:rsidR="00AD54E9">
        <w:t>t Partner</w:t>
      </w:r>
      <w:r w:rsidR="000F3DE4">
        <w:t xml:space="preserve"> GmbH</w:t>
      </w:r>
      <w:r w:rsidR="00AD54E9">
        <w:t>)</w:t>
      </w:r>
      <w:r w:rsidR="00600CD3">
        <w:t xml:space="preserve">. </w:t>
      </w:r>
      <w:r w:rsidR="007D3DB7">
        <w:t xml:space="preserve">Er beleuchtete unter anderem verschiedene methodische Ansätze, die im Projektmanagement künftig von Bedeutung sind und verwies nicht zuletzt auf die Integrationsrolle, die </w:t>
      </w:r>
      <w:r w:rsidR="00CB4317" w:rsidRPr="00136EA3">
        <w:t>agile</w:t>
      </w:r>
      <w:r w:rsidR="007D3DB7">
        <w:t>s</w:t>
      </w:r>
      <w:r w:rsidR="00CB4317" w:rsidRPr="00136EA3">
        <w:t xml:space="preserve"> </w:t>
      </w:r>
      <w:r w:rsidR="00BD5901" w:rsidRPr="00136EA3">
        <w:t>Projektmanagement</w:t>
      </w:r>
      <w:r w:rsidR="007D3DB7">
        <w:t xml:space="preserve"> mit Blick auf die unterschiedlichen Interessenslagen aller an einem Bauprojekt Beteiligten hat.</w:t>
      </w:r>
    </w:p>
    <w:p w14:paraId="09812752" w14:textId="77777777" w:rsidR="0052044E" w:rsidRDefault="0052044E" w:rsidP="00CB4317">
      <w:pPr>
        <w:pStyle w:val="Textkrper"/>
        <w:spacing w:line="300" w:lineRule="auto"/>
      </w:pPr>
    </w:p>
    <w:p w14:paraId="3D15CE00" w14:textId="33131002" w:rsidR="00D939FF" w:rsidRDefault="00F51561" w:rsidP="00CB4317">
      <w:pPr>
        <w:pStyle w:val="Textkrper"/>
        <w:spacing w:line="300" w:lineRule="auto"/>
      </w:pPr>
      <w:r>
        <w:t>Den Bogen a</w:t>
      </w:r>
      <w:r w:rsidR="00AD54E9">
        <w:t xml:space="preserve">us der Praxis für die Praxis </w:t>
      </w:r>
      <w:r w:rsidR="008F2D82">
        <w:t>spannte</w:t>
      </w:r>
      <w:r w:rsidR="00981371">
        <w:t xml:space="preserve"> </w:t>
      </w:r>
      <w:r w:rsidR="00AD54E9">
        <w:t xml:space="preserve">Dr. </w:t>
      </w:r>
      <w:r w:rsidR="00FB09B6">
        <w:t xml:space="preserve">jur. </w:t>
      </w:r>
      <w:r w:rsidR="00AD54E9">
        <w:t>Daniel Häu</w:t>
      </w:r>
      <w:r w:rsidR="00FB09B6">
        <w:t>ß</w:t>
      </w:r>
      <w:r w:rsidR="00AD54E9">
        <w:t xml:space="preserve">ermann </w:t>
      </w:r>
      <w:r>
        <w:t>(</w:t>
      </w:r>
      <w:r w:rsidR="00AD54E9">
        <w:t>Z</w:t>
      </w:r>
      <w:r w:rsidR="003505B0">
        <w:t>ECH</w:t>
      </w:r>
      <w:r w:rsidR="00AD54E9">
        <w:t xml:space="preserve"> Hochbau AG</w:t>
      </w:r>
      <w:r>
        <w:t>)</w:t>
      </w:r>
      <w:r w:rsidR="00AD54E9">
        <w:t xml:space="preserve"> </w:t>
      </w:r>
      <w:r w:rsidR="00E0188E">
        <w:t xml:space="preserve">schließlich </w:t>
      </w:r>
      <w:r w:rsidR="008F2D82">
        <w:t xml:space="preserve">weiter </w:t>
      </w:r>
      <w:r w:rsidR="00AD54E9">
        <w:t>h</w:t>
      </w:r>
      <w:r w:rsidR="00231E6A">
        <w:t>i</w:t>
      </w:r>
      <w:r w:rsidR="00AD54E9">
        <w:t>n zu „Nachhaltigkeit – Robotics – Digitalisierung; erfolgreiche Projektrealisierung in Zeiten des Wandels</w:t>
      </w:r>
      <w:r w:rsidR="001405DB">
        <w:t>.</w:t>
      </w:r>
      <w:r w:rsidR="00AD54E9">
        <w:t>“</w:t>
      </w:r>
      <w:r w:rsidR="000074D0">
        <w:t xml:space="preserve"> </w:t>
      </w:r>
      <w:r w:rsidR="001405DB">
        <w:t xml:space="preserve">Mit Stichworten wie der Künstlichen Intelligenz, die Baustellenprozesse erkennt und optimiert, Ansätzen zur digitalen Dekarbonisierung von Gebäuden und </w:t>
      </w:r>
      <w:r w:rsidR="00AD59A6">
        <w:t xml:space="preserve">zur </w:t>
      </w:r>
      <w:r w:rsidR="001405DB">
        <w:t xml:space="preserve">Verlagerung der Baustelle in die Fabrik, also </w:t>
      </w:r>
      <w:r w:rsidR="00F761E3">
        <w:t xml:space="preserve">serieller </w:t>
      </w:r>
      <w:r w:rsidR="001405DB">
        <w:t>Vorfertigung</w:t>
      </w:r>
      <w:r w:rsidR="00AD59A6">
        <w:t>,</w:t>
      </w:r>
      <w:r w:rsidR="001405DB">
        <w:t xml:space="preserve"> </w:t>
      </w:r>
      <w:r w:rsidR="00200771">
        <w:t>fanden</w:t>
      </w:r>
      <w:r w:rsidR="001405DB">
        <w:t xml:space="preserve"> </w:t>
      </w:r>
      <w:r w:rsidR="000074D0">
        <w:t xml:space="preserve">spätestens jetzt alle </w:t>
      </w:r>
      <w:r w:rsidR="00F761E3">
        <w:t>Teilnehmenden</w:t>
      </w:r>
      <w:r w:rsidR="000074D0">
        <w:t xml:space="preserve"> </w:t>
      </w:r>
      <w:r w:rsidR="00200771">
        <w:t xml:space="preserve">des Kongresses </w:t>
      </w:r>
      <w:r w:rsidR="000074D0">
        <w:t xml:space="preserve">einen Ankerpunkt, </w:t>
      </w:r>
      <w:r w:rsidR="009D6F64">
        <w:t>über den</w:t>
      </w:r>
      <w:r w:rsidR="000074D0">
        <w:t xml:space="preserve"> sie mit Fragen </w:t>
      </w:r>
      <w:r w:rsidR="009D6F64">
        <w:t xml:space="preserve">und Beiträgen </w:t>
      </w:r>
      <w:r w:rsidR="000074D0">
        <w:t xml:space="preserve">die </w:t>
      </w:r>
      <w:r w:rsidR="000C1054">
        <w:t>von Dr.</w:t>
      </w:r>
      <w:r w:rsidR="00FC0C0A">
        <w:t xml:space="preserve"> phil.</w:t>
      </w:r>
      <w:r w:rsidR="000C1054">
        <w:t xml:space="preserve"> Ines Marbach </w:t>
      </w:r>
      <w:r w:rsidR="009D6F64">
        <w:t xml:space="preserve">nach jedem Themenblock </w:t>
      </w:r>
      <w:r w:rsidR="000C1054">
        <w:t xml:space="preserve">moderierte </w:t>
      </w:r>
      <w:r w:rsidR="000074D0">
        <w:t xml:space="preserve">Podiumsdiskussion </w:t>
      </w:r>
      <w:r w:rsidR="009D6F64">
        <w:t xml:space="preserve">bereichern </w:t>
      </w:r>
      <w:r w:rsidR="00981371">
        <w:t>konnten</w:t>
      </w:r>
      <w:r w:rsidR="000074D0">
        <w:t>.</w:t>
      </w:r>
    </w:p>
    <w:p w14:paraId="0870D455" w14:textId="77777777" w:rsidR="00F23F1A" w:rsidRDefault="00F23F1A" w:rsidP="00BA484A">
      <w:pPr>
        <w:pStyle w:val="Textkrper"/>
        <w:spacing w:line="300" w:lineRule="auto"/>
      </w:pPr>
    </w:p>
    <w:p w14:paraId="44D60C53" w14:textId="0EC4DB73" w:rsidR="000337F7" w:rsidRPr="000337F7" w:rsidRDefault="007F54CD" w:rsidP="000337F7">
      <w:pPr>
        <w:spacing w:line="300" w:lineRule="auto"/>
        <w:rPr>
          <w:rFonts w:ascii="Arial" w:hAnsi="Arial" w:cs="Arial"/>
          <w:b/>
          <w:bCs/>
          <w:sz w:val="22"/>
          <w:szCs w:val="22"/>
        </w:rPr>
      </w:pPr>
      <w:r w:rsidRPr="000337F7">
        <w:rPr>
          <w:rFonts w:ascii="Arial" w:hAnsi="Arial" w:cs="Arial"/>
          <w:b/>
          <w:bCs/>
          <w:sz w:val="22"/>
          <w:szCs w:val="22"/>
        </w:rPr>
        <w:lastRenderedPageBreak/>
        <w:t>Fachvorträge stellen Praxisbezug in den Vordergrund</w:t>
      </w:r>
    </w:p>
    <w:p w14:paraId="2BB40D1D" w14:textId="0F38C460" w:rsidR="00236FE2" w:rsidRPr="000337F7" w:rsidRDefault="00A23030" w:rsidP="000337F7">
      <w:pPr>
        <w:spacing w:line="300" w:lineRule="auto"/>
        <w:rPr>
          <w:rFonts w:ascii="Arial" w:hAnsi="Arial" w:cs="Arial"/>
          <w:b/>
          <w:bCs/>
          <w:sz w:val="22"/>
          <w:szCs w:val="22"/>
        </w:rPr>
      </w:pPr>
      <w:r w:rsidRPr="000337F7">
        <w:rPr>
          <w:rFonts w:ascii="Arial" w:hAnsi="Arial" w:cs="Arial"/>
          <w:sz w:val="22"/>
          <w:szCs w:val="22"/>
        </w:rPr>
        <w:t>Dem Grundgedanken des Fachkongresses</w:t>
      </w:r>
      <w:r w:rsidR="009D6F64" w:rsidRPr="000337F7">
        <w:rPr>
          <w:rFonts w:ascii="Arial" w:hAnsi="Arial" w:cs="Arial"/>
          <w:sz w:val="22"/>
          <w:szCs w:val="22"/>
        </w:rPr>
        <w:t xml:space="preserve"> folgend</w:t>
      </w:r>
      <w:r w:rsidRPr="000337F7">
        <w:rPr>
          <w:rFonts w:ascii="Arial" w:hAnsi="Arial" w:cs="Arial"/>
          <w:sz w:val="22"/>
          <w:szCs w:val="22"/>
        </w:rPr>
        <w:t xml:space="preserve">, BIM konkret zu machen, </w:t>
      </w:r>
      <w:r w:rsidR="00981371" w:rsidRPr="000337F7">
        <w:rPr>
          <w:rFonts w:ascii="Arial" w:hAnsi="Arial" w:cs="Arial"/>
          <w:sz w:val="22"/>
          <w:szCs w:val="22"/>
        </w:rPr>
        <w:t>tauchte</w:t>
      </w:r>
      <w:r w:rsidRPr="000337F7">
        <w:rPr>
          <w:rFonts w:ascii="Arial" w:hAnsi="Arial" w:cs="Arial"/>
          <w:sz w:val="22"/>
          <w:szCs w:val="22"/>
        </w:rPr>
        <w:t xml:space="preserve"> der zweite Veranstaltungstag noch tiefer in die Praxis der Teilnehmenden ein</w:t>
      </w:r>
      <w:r w:rsidR="00AD59A6" w:rsidRPr="000337F7">
        <w:rPr>
          <w:rFonts w:ascii="Arial" w:hAnsi="Arial" w:cs="Arial"/>
          <w:sz w:val="22"/>
          <w:szCs w:val="22"/>
        </w:rPr>
        <w:t>,</w:t>
      </w:r>
      <w:r w:rsidRPr="000337F7">
        <w:rPr>
          <w:rFonts w:ascii="Arial" w:hAnsi="Arial" w:cs="Arial"/>
          <w:sz w:val="22"/>
          <w:szCs w:val="22"/>
        </w:rPr>
        <w:t xml:space="preserve"> beginnend mit dem Themenkomplex „Bedeutung von Bedarfsplanung und Konzeption“:</w:t>
      </w:r>
      <w:r w:rsidR="009D6F64" w:rsidRPr="000337F7">
        <w:rPr>
          <w:rFonts w:ascii="Arial" w:hAnsi="Arial" w:cs="Arial"/>
          <w:sz w:val="22"/>
          <w:szCs w:val="22"/>
        </w:rPr>
        <w:t xml:space="preserve"> </w:t>
      </w:r>
      <w:r w:rsidR="000C4C79" w:rsidRPr="000337F7">
        <w:rPr>
          <w:rFonts w:ascii="Arial" w:hAnsi="Arial" w:cs="Arial"/>
          <w:sz w:val="22"/>
          <w:szCs w:val="22"/>
        </w:rPr>
        <w:t>Univ.-</w:t>
      </w:r>
      <w:r w:rsidR="009D6F64" w:rsidRPr="000337F7">
        <w:rPr>
          <w:rFonts w:ascii="Arial" w:hAnsi="Arial" w:cs="Arial"/>
          <w:sz w:val="22"/>
          <w:szCs w:val="22"/>
        </w:rPr>
        <w:t>Prof. Dipl.-Ing. Dr. techn. Iva Kovacic (TU Wien)</w:t>
      </w:r>
      <w:r w:rsidR="00A83576" w:rsidRPr="000337F7">
        <w:rPr>
          <w:rFonts w:ascii="Arial" w:hAnsi="Arial" w:cs="Arial"/>
          <w:sz w:val="22"/>
          <w:szCs w:val="22"/>
        </w:rPr>
        <w:t xml:space="preserve"> forderte in diesem Zusammenhang dazu auf, das bei Bauprozessen immer noch übliche „Silodenken“ der verschiedenen Projektpartner zu durchbrechen und über die Integrale Planung zu einem integrativen, lebenszyklusorientierten Ansatz in der Zusammenarbeit zu kommen. </w:t>
      </w:r>
      <w:r w:rsidR="00C67835" w:rsidRPr="00C67835">
        <w:rPr>
          <w:rFonts w:ascii="Arial" w:hAnsi="Arial" w:cs="Arial"/>
          <w:sz w:val="22"/>
          <w:szCs w:val="22"/>
        </w:rPr>
        <w:t xml:space="preserve">Dipl.-Ing. Dipl.-Wirt.-Ing. MRICS </w:t>
      </w:r>
      <w:r w:rsidRPr="000337F7">
        <w:rPr>
          <w:rFonts w:ascii="Arial" w:hAnsi="Arial" w:cs="Arial"/>
          <w:sz w:val="22"/>
          <w:szCs w:val="22"/>
        </w:rPr>
        <w:t xml:space="preserve">Frank Kamping </w:t>
      </w:r>
      <w:r w:rsidR="00F02276" w:rsidRPr="000337F7">
        <w:rPr>
          <w:rFonts w:ascii="Arial" w:hAnsi="Arial" w:cs="Arial"/>
          <w:sz w:val="22"/>
          <w:szCs w:val="22"/>
        </w:rPr>
        <w:t>(</w:t>
      </w:r>
      <w:r w:rsidRPr="000337F7">
        <w:rPr>
          <w:rFonts w:ascii="Arial" w:hAnsi="Arial" w:cs="Arial"/>
          <w:sz w:val="22"/>
          <w:szCs w:val="22"/>
        </w:rPr>
        <w:t>Dre</w:t>
      </w:r>
      <w:r w:rsidR="00C6364D" w:rsidRPr="000337F7">
        <w:rPr>
          <w:rFonts w:ascii="Arial" w:hAnsi="Arial" w:cs="Arial"/>
          <w:sz w:val="22"/>
          <w:szCs w:val="22"/>
        </w:rPr>
        <w:t>e</w:t>
      </w:r>
      <w:r w:rsidRPr="000337F7">
        <w:rPr>
          <w:rFonts w:ascii="Arial" w:hAnsi="Arial" w:cs="Arial"/>
          <w:sz w:val="22"/>
          <w:szCs w:val="22"/>
        </w:rPr>
        <w:t>s &amp; Sommer</w:t>
      </w:r>
      <w:r w:rsidR="00F02276" w:rsidRPr="000337F7">
        <w:rPr>
          <w:rFonts w:ascii="Arial" w:hAnsi="Arial" w:cs="Arial"/>
          <w:sz w:val="22"/>
          <w:szCs w:val="22"/>
        </w:rPr>
        <w:t>)</w:t>
      </w:r>
      <w:r w:rsidRPr="000337F7">
        <w:rPr>
          <w:rFonts w:ascii="Arial" w:hAnsi="Arial" w:cs="Arial"/>
          <w:sz w:val="22"/>
          <w:szCs w:val="22"/>
        </w:rPr>
        <w:t xml:space="preserve"> </w:t>
      </w:r>
      <w:r w:rsidR="00E232C2" w:rsidRPr="000337F7">
        <w:rPr>
          <w:rFonts w:ascii="Arial" w:hAnsi="Arial" w:cs="Arial"/>
          <w:sz w:val="22"/>
          <w:szCs w:val="22"/>
        </w:rPr>
        <w:t>konnte das im Anschluss an einem realen Projekt – dem Innovationsgebäude OWP 12 von Dr</w:t>
      </w:r>
      <w:r w:rsidR="00631398" w:rsidRPr="000337F7">
        <w:rPr>
          <w:rFonts w:ascii="Arial" w:hAnsi="Arial" w:cs="Arial"/>
          <w:sz w:val="22"/>
          <w:szCs w:val="22"/>
        </w:rPr>
        <w:t>e</w:t>
      </w:r>
      <w:r w:rsidR="00C67835">
        <w:rPr>
          <w:rFonts w:ascii="Arial" w:hAnsi="Arial" w:cs="Arial"/>
          <w:sz w:val="22"/>
          <w:szCs w:val="22"/>
        </w:rPr>
        <w:t>e</w:t>
      </w:r>
      <w:r w:rsidR="00E232C2" w:rsidRPr="000337F7">
        <w:rPr>
          <w:rFonts w:ascii="Arial" w:hAnsi="Arial" w:cs="Arial"/>
          <w:sz w:val="22"/>
          <w:szCs w:val="22"/>
        </w:rPr>
        <w:t>s &amp; Sommer in Stuttgart – noch weiter vertiefen</w:t>
      </w:r>
      <w:r w:rsidR="00631398" w:rsidRPr="000337F7">
        <w:rPr>
          <w:rFonts w:ascii="Arial" w:hAnsi="Arial" w:cs="Arial"/>
          <w:sz w:val="22"/>
          <w:szCs w:val="22"/>
        </w:rPr>
        <w:t>. D</w:t>
      </w:r>
      <w:r w:rsidR="00AD59A6" w:rsidRPr="000337F7">
        <w:rPr>
          <w:rFonts w:ascii="Arial" w:hAnsi="Arial" w:cs="Arial"/>
          <w:sz w:val="22"/>
          <w:szCs w:val="22"/>
        </w:rPr>
        <w:t>enn d</w:t>
      </w:r>
      <w:r w:rsidR="00631398" w:rsidRPr="000337F7">
        <w:rPr>
          <w:rFonts w:ascii="Arial" w:hAnsi="Arial" w:cs="Arial"/>
          <w:sz w:val="22"/>
          <w:szCs w:val="22"/>
        </w:rPr>
        <w:t>as neue Headquarter des Beratungsunternehmens gilt als Blaupause für nachhaltiges Bauen, an der der Cradle-to-Cradle-Gedanke unter anderem über Modularisierung konsequent umgesetzt wurde.</w:t>
      </w:r>
    </w:p>
    <w:p w14:paraId="6E6A374B" w14:textId="77777777" w:rsidR="00236FE2" w:rsidRPr="000337F7" w:rsidRDefault="00236FE2" w:rsidP="000337F7">
      <w:pPr>
        <w:pStyle w:val="Textkrper"/>
        <w:spacing w:line="300" w:lineRule="auto"/>
        <w:rPr>
          <w:rFonts w:cs="Arial"/>
          <w:szCs w:val="22"/>
        </w:rPr>
      </w:pPr>
    </w:p>
    <w:p w14:paraId="3826A870" w14:textId="2649BDAE" w:rsidR="0042794F" w:rsidRPr="000337F7" w:rsidRDefault="00C6364D" w:rsidP="000337F7">
      <w:pPr>
        <w:pStyle w:val="Textkrper"/>
        <w:spacing w:line="300" w:lineRule="auto"/>
        <w:rPr>
          <w:rFonts w:cs="Arial"/>
          <w:szCs w:val="22"/>
        </w:rPr>
      </w:pPr>
      <w:r w:rsidRPr="000337F7">
        <w:rPr>
          <w:rFonts w:cs="Arial"/>
          <w:szCs w:val="22"/>
        </w:rPr>
        <w:t>Univ.-</w:t>
      </w:r>
      <w:r w:rsidR="00A23030" w:rsidRPr="000337F7">
        <w:rPr>
          <w:rFonts w:cs="Arial"/>
          <w:szCs w:val="22"/>
        </w:rPr>
        <w:t>Prof</w:t>
      </w:r>
      <w:r w:rsidRPr="000337F7">
        <w:rPr>
          <w:rFonts w:cs="Arial"/>
          <w:szCs w:val="22"/>
        </w:rPr>
        <w:t>.</w:t>
      </w:r>
      <w:r w:rsidR="000C4C79" w:rsidRPr="000337F7">
        <w:rPr>
          <w:rFonts w:cs="Arial"/>
          <w:szCs w:val="22"/>
        </w:rPr>
        <w:t xml:space="preserve"> Dr.-Ing. habil.</w:t>
      </w:r>
      <w:r w:rsidR="00A23030" w:rsidRPr="000337F7">
        <w:rPr>
          <w:rFonts w:cs="Arial"/>
          <w:szCs w:val="22"/>
        </w:rPr>
        <w:t xml:space="preserve"> Christoph van Treeck (</w:t>
      </w:r>
      <w:r w:rsidRPr="000337F7">
        <w:rPr>
          <w:rFonts w:cs="Arial"/>
          <w:szCs w:val="22"/>
        </w:rPr>
        <w:t>E</w:t>
      </w:r>
      <w:r w:rsidR="00A23030" w:rsidRPr="000337F7">
        <w:rPr>
          <w:rFonts w:cs="Arial"/>
          <w:szCs w:val="22"/>
        </w:rPr>
        <w:t>3</w:t>
      </w:r>
      <w:r w:rsidRPr="000337F7">
        <w:rPr>
          <w:rFonts w:cs="Arial"/>
          <w:szCs w:val="22"/>
        </w:rPr>
        <w:t>D</w:t>
      </w:r>
      <w:r w:rsidR="00F971C4" w:rsidRPr="000337F7">
        <w:rPr>
          <w:rFonts w:cs="Arial"/>
          <w:szCs w:val="22"/>
        </w:rPr>
        <w:t>;</w:t>
      </w:r>
      <w:r w:rsidR="00A23030" w:rsidRPr="000337F7">
        <w:rPr>
          <w:rFonts w:cs="Arial"/>
          <w:szCs w:val="22"/>
        </w:rPr>
        <w:t xml:space="preserve"> RWTH Aachen</w:t>
      </w:r>
      <w:r w:rsidR="000A5C2B" w:rsidRPr="000337F7">
        <w:rPr>
          <w:rFonts w:cs="Arial"/>
          <w:szCs w:val="22"/>
        </w:rPr>
        <w:t xml:space="preserve"> University</w:t>
      </w:r>
      <w:r w:rsidR="00A23030" w:rsidRPr="000337F7">
        <w:rPr>
          <w:rFonts w:cs="Arial"/>
          <w:szCs w:val="22"/>
        </w:rPr>
        <w:t xml:space="preserve">) und Ulrich Zeppenfeldt (Viega) </w:t>
      </w:r>
      <w:r w:rsidR="00AD59A6" w:rsidRPr="000337F7">
        <w:rPr>
          <w:rFonts w:cs="Arial"/>
          <w:szCs w:val="22"/>
        </w:rPr>
        <w:t>setzten</w:t>
      </w:r>
      <w:r w:rsidR="00A23030" w:rsidRPr="000337F7">
        <w:rPr>
          <w:rFonts w:cs="Arial"/>
          <w:szCs w:val="22"/>
        </w:rPr>
        <w:t xml:space="preserve"> </w:t>
      </w:r>
      <w:r w:rsidR="009D6F64" w:rsidRPr="000337F7">
        <w:rPr>
          <w:rFonts w:cs="Arial"/>
          <w:szCs w:val="22"/>
        </w:rPr>
        <w:t xml:space="preserve">sich </w:t>
      </w:r>
      <w:r w:rsidR="00631398" w:rsidRPr="000337F7">
        <w:rPr>
          <w:rFonts w:cs="Arial"/>
          <w:szCs w:val="22"/>
        </w:rPr>
        <w:t>schließlich</w:t>
      </w:r>
      <w:r w:rsidR="009D6F64" w:rsidRPr="000337F7">
        <w:rPr>
          <w:rFonts w:cs="Arial"/>
          <w:szCs w:val="22"/>
        </w:rPr>
        <w:t xml:space="preserve"> </w:t>
      </w:r>
      <w:r w:rsidR="00C34AC1" w:rsidRPr="000337F7">
        <w:rPr>
          <w:rFonts w:cs="Arial"/>
          <w:szCs w:val="22"/>
        </w:rPr>
        <w:t xml:space="preserve">mit der zentralen Bedeutung der Bedarfsplanung ab „Planungsphase 0“ </w:t>
      </w:r>
      <w:r w:rsidR="00AD59A6" w:rsidRPr="000337F7">
        <w:rPr>
          <w:rFonts w:cs="Arial"/>
          <w:szCs w:val="22"/>
        </w:rPr>
        <w:t>auseinander</w:t>
      </w:r>
      <w:r w:rsidR="00C34AC1" w:rsidRPr="000337F7">
        <w:rPr>
          <w:rFonts w:cs="Arial"/>
          <w:szCs w:val="22"/>
        </w:rPr>
        <w:t xml:space="preserve"> </w:t>
      </w:r>
      <w:r w:rsidR="00BC47D3" w:rsidRPr="000337F7">
        <w:rPr>
          <w:rFonts w:cs="Arial"/>
          <w:szCs w:val="22"/>
        </w:rPr>
        <w:t xml:space="preserve">– </w:t>
      </w:r>
      <w:r w:rsidR="00C34AC1" w:rsidRPr="000337F7">
        <w:rPr>
          <w:rFonts w:cs="Arial"/>
          <w:szCs w:val="22"/>
        </w:rPr>
        <w:t xml:space="preserve">mit </w:t>
      </w:r>
      <w:r w:rsidR="009D6F64" w:rsidRPr="000337F7">
        <w:rPr>
          <w:rFonts w:cs="Arial"/>
          <w:szCs w:val="22"/>
        </w:rPr>
        <w:t xml:space="preserve">BIM als Katalysator für </w:t>
      </w:r>
      <w:r w:rsidR="00C34AC1" w:rsidRPr="000337F7">
        <w:rPr>
          <w:rFonts w:cs="Arial"/>
          <w:szCs w:val="22"/>
        </w:rPr>
        <w:t xml:space="preserve">die </w:t>
      </w:r>
      <w:r w:rsidR="00AD4D55" w:rsidRPr="000337F7">
        <w:rPr>
          <w:rFonts w:cs="Arial"/>
          <w:szCs w:val="22"/>
        </w:rPr>
        <w:t>I</w:t>
      </w:r>
      <w:r w:rsidR="009D6F64" w:rsidRPr="000337F7">
        <w:rPr>
          <w:rFonts w:cs="Arial"/>
          <w:szCs w:val="22"/>
        </w:rPr>
        <w:t>ntegrale Planung</w:t>
      </w:r>
      <w:r w:rsidR="00C34AC1" w:rsidRPr="000337F7">
        <w:rPr>
          <w:rFonts w:cs="Arial"/>
          <w:szCs w:val="22"/>
        </w:rPr>
        <w:t>. Am Beispiel der Umsetzung der Viega World stellten sie vor</w:t>
      </w:r>
      <w:r w:rsidR="00A23030" w:rsidRPr="000337F7">
        <w:rPr>
          <w:rFonts w:cs="Arial"/>
          <w:szCs w:val="22"/>
        </w:rPr>
        <w:t xml:space="preserve">, </w:t>
      </w:r>
      <w:r w:rsidR="006F36AF" w:rsidRPr="000337F7">
        <w:rPr>
          <w:rFonts w:cs="Arial"/>
          <w:szCs w:val="22"/>
        </w:rPr>
        <w:t xml:space="preserve">wie künftig </w:t>
      </w:r>
      <w:r w:rsidR="00EF5BBA" w:rsidRPr="000337F7">
        <w:rPr>
          <w:rFonts w:cs="Arial"/>
          <w:szCs w:val="22"/>
        </w:rPr>
        <w:t>die bisher noch unübliche „</w:t>
      </w:r>
      <w:r w:rsidR="00A23030" w:rsidRPr="000337F7">
        <w:rPr>
          <w:rFonts w:cs="Arial"/>
          <w:szCs w:val="22"/>
        </w:rPr>
        <w:t>Planungsphase 0</w:t>
      </w:r>
      <w:r w:rsidR="00EF5BBA" w:rsidRPr="000337F7">
        <w:rPr>
          <w:rFonts w:cs="Arial"/>
          <w:szCs w:val="22"/>
        </w:rPr>
        <w:t>“</w:t>
      </w:r>
      <w:r w:rsidR="00A23030" w:rsidRPr="000337F7">
        <w:rPr>
          <w:rFonts w:cs="Arial"/>
          <w:szCs w:val="22"/>
        </w:rPr>
        <w:t xml:space="preserve"> </w:t>
      </w:r>
      <w:r w:rsidR="006F36AF" w:rsidRPr="000337F7">
        <w:rPr>
          <w:rFonts w:cs="Arial"/>
          <w:szCs w:val="22"/>
        </w:rPr>
        <w:t>mit der dezidierten Beschreibung von Bedarfsanforderungen durch den Auftraggeber auszugestalten ist</w:t>
      </w:r>
      <w:r w:rsidR="00C34AC1" w:rsidRPr="000337F7">
        <w:rPr>
          <w:rFonts w:cs="Arial"/>
          <w:szCs w:val="22"/>
        </w:rPr>
        <w:t>.</w:t>
      </w:r>
    </w:p>
    <w:p w14:paraId="2C2C54BD" w14:textId="77777777" w:rsidR="006E6B12" w:rsidRDefault="006E6B12" w:rsidP="00BA484A">
      <w:pPr>
        <w:pStyle w:val="Textkrper"/>
        <w:spacing w:line="300" w:lineRule="auto"/>
      </w:pPr>
    </w:p>
    <w:p w14:paraId="24B33B4B" w14:textId="17967898" w:rsidR="00631398" w:rsidRDefault="00181D09" w:rsidP="00BA484A">
      <w:pPr>
        <w:pStyle w:val="Textkrper"/>
        <w:spacing w:line="300" w:lineRule="auto"/>
        <w:rPr>
          <w:b/>
          <w:bCs/>
        </w:rPr>
      </w:pPr>
      <w:r w:rsidRPr="00181D09">
        <w:rPr>
          <w:b/>
          <w:bCs/>
        </w:rPr>
        <w:t xml:space="preserve">Die </w:t>
      </w:r>
      <w:r w:rsidR="00631398" w:rsidRPr="00181D09">
        <w:rPr>
          <w:b/>
          <w:bCs/>
        </w:rPr>
        <w:t xml:space="preserve">Wirtschaftlichkeit </w:t>
      </w:r>
      <w:r w:rsidRPr="00181D09">
        <w:rPr>
          <w:b/>
          <w:bCs/>
        </w:rPr>
        <w:t>von BIM</w:t>
      </w:r>
    </w:p>
    <w:p w14:paraId="3A4DBB0B" w14:textId="543DEDBA" w:rsidR="00F17620" w:rsidRDefault="00205153" w:rsidP="00BA484A">
      <w:pPr>
        <w:pStyle w:val="Textkrper"/>
        <w:spacing w:line="300" w:lineRule="auto"/>
      </w:pPr>
      <w:r>
        <w:t xml:space="preserve">Die </w:t>
      </w:r>
      <w:r w:rsidR="005E25DD">
        <w:t>generelle</w:t>
      </w:r>
      <w:r w:rsidR="00D342AA">
        <w:t xml:space="preserve"> </w:t>
      </w:r>
      <w:r>
        <w:t xml:space="preserve">Frage der Wirtschaftlichkeit </w:t>
      </w:r>
      <w:r w:rsidR="00D342AA">
        <w:t xml:space="preserve">von BIM in der TGA </w:t>
      </w:r>
      <w:r w:rsidR="00981371">
        <w:t>stand</w:t>
      </w:r>
      <w:r>
        <w:t xml:space="preserve"> im Mittelpunkt des vierten Themenblocks des Fachkongresses, </w:t>
      </w:r>
      <w:r w:rsidR="00612250">
        <w:t xml:space="preserve">in dem es </w:t>
      </w:r>
      <w:r w:rsidR="00D342AA">
        <w:t xml:space="preserve">um </w:t>
      </w:r>
      <w:r w:rsidR="00880819">
        <w:t>Möglichkeiten</w:t>
      </w:r>
      <w:r w:rsidR="00464CA0">
        <w:t xml:space="preserve"> zur Produktivitätssteigerung</w:t>
      </w:r>
      <w:r w:rsidR="00D342AA">
        <w:t xml:space="preserve"> über </w:t>
      </w:r>
      <w:r w:rsidR="00AC7746">
        <w:t>die Integrale Planung mit BIM</w:t>
      </w:r>
      <w:r w:rsidR="00D342AA">
        <w:t xml:space="preserve"> </w:t>
      </w:r>
      <w:r w:rsidR="00981371">
        <w:t>ging</w:t>
      </w:r>
      <w:r>
        <w:t xml:space="preserve">. </w:t>
      </w:r>
      <w:r w:rsidR="007D4E56">
        <w:t>Integrierte</w:t>
      </w:r>
      <w:r>
        <w:t xml:space="preserve"> TGA-Informationsmodelle</w:t>
      </w:r>
      <w:r w:rsidR="00F22E22">
        <w:t xml:space="preserve"> und die Frage des Nutzens von Vorfertigung, mehr Produktivität auf der Baustelle durch Value Engineering sowie nicht zuletzt Systemlösungen für den digitalen Bauprozess </w:t>
      </w:r>
      <w:r w:rsidR="00981371">
        <w:t>waren</w:t>
      </w:r>
      <w:r w:rsidR="00F22E22">
        <w:t xml:space="preserve"> einige der wesentlichen Stichworte, die hier besprochen und diskutiert w</w:t>
      </w:r>
      <w:r w:rsidR="00981371">
        <w:t>u</w:t>
      </w:r>
      <w:r w:rsidR="00F22E22">
        <w:t xml:space="preserve">rden. Als Referenten konnten </w:t>
      </w:r>
      <w:r w:rsidR="00981371">
        <w:t>dazu</w:t>
      </w:r>
      <w:r w:rsidR="00880819">
        <w:t xml:space="preserve"> </w:t>
      </w:r>
      <w:r w:rsidR="00F22E22">
        <w:t xml:space="preserve">Dr.-Ing. Bernd Essig </w:t>
      </w:r>
      <w:r w:rsidR="00880819">
        <w:t>(</w:t>
      </w:r>
      <w:r w:rsidR="00F22E22">
        <w:t>Scholze-Thost GmbH</w:t>
      </w:r>
      <w:r w:rsidR="00880819">
        <w:t>)</w:t>
      </w:r>
      <w:r w:rsidR="00F761E3">
        <w:t>,</w:t>
      </w:r>
      <w:r w:rsidR="00F22E22">
        <w:t xml:space="preserve"> Lev Kirnats </w:t>
      </w:r>
      <w:r w:rsidR="00880819">
        <w:t>(</w:t>
      </w:r>
      <w:r w:rsidR="00F22E22">
        <w:t>Dimexcon GmbH</w:t>
      </w:r>
      <w:r w:rsidR="00880819">
        <w:t>)</w:t>
      </w:r>
      <w:r w:rsidR="00F22E22">
        <w:t xml:space="preserve">, </w:t>
      </w:r>
      <w:r w:rsidR="0002373C" w:rsidRPr="0002373C">
        <w:t xml:space="preserve">Dipl.-Wirtschaftsingenieurin </w:t>
      </w:r>
      <w:r w:rsidR="00F22E22">
        <w:t xml:space="preserve">Heike Kling </w:t>
      </w:r>
      <w:r w:rsidR="00880819">
        <w:t>(</w:t>
      </w:r>
      <w:r w:rsidR="00F22E22">
        <w:t>Hilti Deutschland AG</w:t>
      </w:r>
      <w:r w:rsidR="00880819">
        <w:t>)</w:t>
      </w:r>
      <w:r w:rsidR="005E668B">
        <w:t xml:space="preserve">, </w:t>
      </w:r>
      <w:r w:rsidR="00F22E22">
        <w:t xml:space="preserve">Dieter Hellekes </w:t>
      </w:r>
      <w:r w:rsidR="00880819">
        <w:t>(</w:t>
      </w:r>
      <w:r w:rsidR="00F22E22">
        <w:t>Viega</w:t>
      </w:r>
      <w:r w:rsidR="00880819">
        <w:t xml:space="preserve">) </w:t>
      </w:r>
      <w:r w:rsidR="005E668B">
        <w:t xml:space="preserve">sowie </w:t>
      </w:r>
      <w:r w:rsidR="005F2B0F">
        <w:t xml:space="preserve">Dipl.-Ing., </w:t>
      </w:r>
      <w:r w:rsidR="00675158">
        <w:t xml:space="preserve">Dipl.-Kfm. </w:t>
      </w:r>
      <w:r w:rsidR="00016B0A">
        <w:t>Bernhard Pfeifer</w:t>
      </w:r>
      <w:r w:rsidR="00855E7D">
        <w:t xml:space="preserve"> </w:t>
      </w:r>
      <w:r w:rsidR="00855E7D" w:rsidRPr="00B71A71">
        <w:rPr>
          <w:rFonts w:cs="Arial"/>
        </w:rPr>
        <w:t>(</w:t>
      </w:r>
      <w:r w:rsidR="00855E7D" w:rsidRPr="00B71A71">
        <w:rPr>
          <w:rFonts w:cs="Arial"/>
          <w:shd w:val="clear" w:color="auto" w:fill="FFFFFF"/>
        </w:rPr>
        <w:t>ZWP Ingenieur-AG Köln)</w:t>
      </w:r>
      <w:r w:rsidR="00855E7D">
        <w:rPr>
          <w:rFonts w:ascii="Roboto" w:hAnsi="Roboto"/>
          <w:shd w:val="clear" w:color="auto" w:fill="FFFFFF"/>
        </w:rPr>
        <w:t xml:space="preserve"> </w:t>
      </w:r>
      <w:r w:rsidR="00981371">
        <w:t>begrüßt</w:t>
      </w:r>
      <w:r w:rsidR="00F22E22">
        <w:t xml:space="preserve"> werden – durchweg ausgewiesene </w:t>
      </w:r>
      <w:r w:rsidR="00AC3CF9">
        <w:t>Praktiker</w:t>
      </w:r>
      <w:r w:rsidR="007C7E31">
        <w:t>, die die Prozesse auf</w:t>
      </w:r>
      <w:r w:rsidR="0002373C">
        <w:t xml:space="preserve"> der</w:t>
      </w:r>
      <w:r w:rsidR="007C7E31">
        <w:t xml:space="preserve"> Baustelle aus ihrer </w:t>
      </w:r>
      <w:r w:rsidR="007C7E31">
        <w:lastRenderedPageBreak/>
        <w:t xml:space="preserve">täglichen Arbeit </w:t>
      </w:r>
      <w:r w:rsidR="0040701F">
        <w:t xml:space="preserve">sehr genau </w:t>
      </w:r>
      <w:r w:rsidR="007C7E31">
        <w:t xml:space="preserve">kennen und </w:t>
      </w:r>
      <w:r w:rsidR="00FA45C6">
        <w:t>so</w:t>
      </w:r>
      <w:r w:rsidR="002A0B55">
        <w:t xml:space="preserve"> </w:t>
      </w:r>
      <w:r w:rsidR="0040701F">
        <w:t>um die Herausforderungen wissen, denen sich die Bau</w:t>
      </w:r>
      <w:r w:rsidR="00C907A2">
        <w:t>b</w:t>
      </w:r>
      <w:r w:rsidR="0040701F">
        <w:t>eteiligten jeden Tag stellen müssen.</w:t>
      </w:r>
    </w:p>
    <w:p w14:paraId="7E1155D6" w14:textId="288DF3E7" w:rsidR="00C1025C" w:rsidRPr="00BC1B97" w:rsidRDefault="00F3464F" w:rsidP="00BA484A">
      <w:pPr>
        <w:pStyle w:val="Textkrper"/>
        <w:spacing w:line="300" w:lineRule="auto"/>
      </w:pPr>
      <w:r>
        <w:t xml:space="preserve">Dr.-Ing. Bernd Essig </w:t>
      </w:r>
      <w:r w:rsidR="0017414A">
        <w:t>unterstrich</w:t>
      </w:r>
      <w:r>
        <w:t xml:space="preserve"> beispielsweise die zentrale Bedeutung, die eine bedarfsgerecht geplante </w:t>
      </w:r>
      <w:r w:rsidR="007E6F89">
        <w:t xml:space="preserve">und umgesetzte </w:t>
      </w:r>
      <w:r>
        <w:t xml:space="preserve">Technische Gebäudeausrüstung für das gesamte Funktionieren </w:t>
      </w:r>
      <w:r w:rsidR="007E6F89">
        <w:t>eines Gebäude</w:t>
      </w:r>
      <w:r w:rsidR="00C907A2">
        <w:t>s</w:t>
      </w:r>
      <w:r w:rsidR="007E6F89">
        <w:t xml:space="preserve"> hat</w:t>
      </w:r>
      <w:r w:rsidR="00004DAB">
        <w:t xml:space="preserve">. Heike Kling </w:t>
      </w:r>
      <w:r w:rsidR="00D05AA4">
        <w:t xml:space="preserve">wiederum </w:t>
      </w:r>
      <w:r w:rsidR="0081406E">
        <w:t>belegte</w:t>
      </w:r>
      <w:r w:rsidR="00004DAB">
        <w:t xml:space="preserve"> an konkreten, weil baugleichen Objekten, dass sich die dafür notwendige Integrale Planung mit der Arbeitsmethodik BIM später auch tatsächlich auszahlt</w:t>
      </w:r>
      <w:r w:rsidR="001D4BBE">
        <w:t>,</w:t>
      </w:r>
      <w:r w:rsidR="00790E60">
        <w:t xml:space="preserve"> selbst wenn der Aufwand im Vorfeld höher als bei konventioneller Bauweise</w:t>
      </w:r>
      <w:r w:rsidR="00C907A2">
        <w:t xml:space="preserve"> ist</w:t>
      </w:r>
      <w:r w:rsidR="00790E60">
        <w:t>.</w:t>
      </w:r>
      <w:r w:rsidR="0081355C">
        <w:t xml:space="preserve"> </w:t>
      </w:r>
      <w:r w:rsidR="00831E39">
        <w:t xml:space="preserve">Und </w:t>
      </w:r>
      <w:r w:rsidR="0065094E">
        <w:t xml:space="preserve">Dieter Hellekes </w:t>
      </w:r>
      <w:r w:rsidR="00831E39">
        <w:t xml:space="preserve">konnte das </w:t>
      </w:r>
      <w:r w:rsidR="0065094E">
        <w:t>in vollem Umfang bestätigen, ist der Veranstaltungsort „Viega World“ doch ein Leuchtturmprojekt für das digitale Bauen mit BIM</w:t>
      </w:r>
      <w:r w:rsidR="001174C2">
        <w:t>.</w:t>
      </w:r>
      <w:r w:rsidR="001D4BBE">
        <w:t xml:space="preserve"> </w:t>
      </w:r>
      <w:r w:rsidR="001174C2">
        <w:t xml:space="preserve">An </w:t>
      </w:r>
      <w:r w:rsidR="001D4BBE">
        <w:t>dem</w:t>
      </w:r>
      <w:r w:rsidR="0065094E">
        <w:t xml:space="preserve"> </w:t>
      </w:r>
      <w:r w:rsidR="001174C2">
        <w:t xml:space="preserve">wird </w:t>
      </w:r>
      <w:r w:rsidR="0065094E">
        <w:t xml:space="preserve">dank eines umfassenden Monitorings </w:t>
      </w:r>
      <w:r w:rsidR="001D4BBE">
        <w:t>unter Realbedingungen gezeigt, wie sich die auf den Lebenszyklus bezogene Integrale Planung zum Beispiel positiv auf die Energiebilanz des Objektes auswirkt</w:t>
      </w:r>
      <w:r w:rsidR="0071407E">
        <w:t>,</w:t>
      </w:r>
      <w:r w:rsidR="001D4BBE">
        <w:t xml:space="preserve"> ohne dass bei elementaren Schutzzielen </w:t>
      </w:r>
      <w:r w:rsidR="001D4BBE" w:rsidRPr="00BC1B97">
        <w:t>wie dem Erhalt der Trinkwasserhygiene Kompromisse eingegangen werden.</w:t>
      </w:r>
      <w:r w:rsidR="005F2B0F" w:rsidRPr="00BC1B97">
        <w:t xml:space="preserve"> </w:t>
      </w:r>
    </w:p>
    <w:p w14:paraId="494EE66E" w14:textId="6925F79A" w:rsidR="00C1025C" w:rsidRDefault="00A63564" w:rsidP="00BA484A">
      <w:pPr>
        <w:pStyle w:val="Textkrper"/>
        <w:spacing w:line="300" w:lineRule="auto"/>
      </w:pPr>
      <w:r w:rsidRPr="00BC1B97">
        <w:t>Dipl.-Ing. Dipl.-Kfm</w:t>
      </w:r>
      <w:r w:rsidR="00D328C2" w:rsidRPr="00BC1B97">
        <w:t xml:space="preserve">. </w:t>
      </w:r>
      <w:r w:rsidR="006A78BA" w:rsidRPr="00BC1B97">
        <w:t>Bernhard Pfeifer skizzierte in seinem Vortrag den Status quo</w:t>
      </w:r>
      <w:r w:rsidR="002D0446" w:rsidRPr="00BC1B97">
        <w:t xml:space="preserve"> </w:t>
      </w:r>
      <w:r w:rsidR="00452670" w:rsidRPr="00BC1B97">
        <w:t xml:space="preserve">und Hürden bei </w:t>
      </w:r>
      <w:r w:rsidR="00EF62C3" w:rsidRPr="00BC1B97">
        <w:t xml:space="preserve">der Integralen Planung mit </w:t>
      </w:r>
      <w:r w:rsidR="006A5C5F" w:rsidRPr="00BC1B97">
        <w:t xml:space="preserve">BIM </w:t>
      </w:r>
      <w:r w:rsidR="00D30B05" w:rsidRPr="00BC1B97">
        <w:t>im Bereich TGA. Gleichzeitig zeigte er mögliche Lösungswege vor dem Hintergrund „nicht alles</w:t>
      </w:r>
      <w:r w:rsidR="006A5C5F" w:rsidRPr="00BC1B97">
        <w:t>,</w:t>
      </w:r>
      <w:r w:rsidR="00D30B05" w:rsidRPr="00BC1B97">
        <w:t xml:space="preserve"> was wir können, sondern nur das</w:t>
      </w:r>
      <w:r w:rsidR="006A5C5F" w:rsidRPr="00BC1B97">
        <w:t>,</w:t>
      </w:r>
      <w:r w:rsidR="00D30B05" w:rsidRPr="00BC1B97">
        <w:t xml:space="preserve"> was wir brauchen“ auf. Mit dem Vortrag setz</w:t>
      </w:r>
      <w:r w:rsidR="00D7705A">
        <w:t>t</w:t>
      </w:r>
      <w:r w:rsidR="00D30B05" w:rsidRPr="00BC1B97">
        <w:t xml:space="preserve">e er wichtige Impulse </w:t>
      </w:r>
      <w:r w:rsidR="00D7705A">
        <w:t xml:space="preserve">für </w:t>
      </w:r>
      <w:r w:rsidR="00D30B05" w:rsidRPr="00BC1B97">
        <w:t>die Abschlussdiskussion am Ende des letzten Veranstaltungstages.</w:t>
      </w:r>
      <w:r w:rsidR="00BC1B97">
        <w:t xml:space="preserve"> </w:t>
      </w:r>
    </w:p>
    <w:p w14:paraId="73782FB2" w14:textId="77777777" w:rsidR="00F17620" w:rsidRDefault="00F17620" w:rsidP="00BA484A">
      <w:pPr>
        <w:pStyle w:val="Textkrper"/>
        <w:spacing w:line="300" w:lineRule="auto"/>
      </w:pPr>
    </w:p>
    <w:p w14:paraId="4DA8E201" w14:textId="18A8E437" w:rsidR="00F17620" w:rsidRDefault="00F17620" w:rsidP="00BA484A">
      <w:pPr>
        <w:pStyle w:val="Textkrper"/>
        <w:spacing w:line="300" w:lineRule="auto"/>
      </w:pPr>
      <w:r>
        <w:t>„Dieser Schlusspunkt zum Ausklang des zweitägigen Programms war besonders wichtig, weil mit dem Fachkongress zum einen genau die Akteure aus der Bauwirtschaft adressier</w:t>
      </w:r>
      <w:r w:rsidR="00AC3CF9">
        <w:t>t wurden</w:t>
      </w:r>
      <w:r>
        <w:t>, von denen die Implementierung von BIM in der Praxis abhängt“, so Ulrich Zeppenfeldt</w:t>
      </w:r>
      <w:r w:rsidR="00537585">
        <w:t xml:space="preserve">, </w:t>
      </w:r>
      <w:bookmarkStart w:id="1" w:name="_Hlk144284242"/>
      <w:r w:rsidR="00537585" w:rsidRPr="00136EA3">
        <w:t xml:space="preserve">Vice President Global Service &amp; Consulting </w:t>
      </w:r>
      <w:bookmarkEnd w:id="1"/>
      <w:r w:rsidR="00537585" w:rsidRPr="00136EA3">
        <w:t>bei Viega</w:t>
      </w:r>
      <w:r w:rsidR="00537585">
        <w:t xml:space="preserve"> und maßgeblich für den Bau </w:t>
      </w:r>
      <w:r w:rsidR="00C907A2">
        <w:t>des interaktiven Weiterbildungszentrums</w:t>
      </w:r>
      <w:r w:rsidR="00BE70BD">
        <w:t xml:space="preserve"> </w:t>
      </w:r>
      <w:r w:rsidR="00537585">
        <w:t>mitverantwortlich</w:t>
      </w:r>
      <w:r>
        <w:t xml:space="preserve">: „Zum anderen haben wir beim Bau der ,Viega World‘ gezeigt, dass die TGA zum Strukturgeber des Bauens wird, wenn wir beispielsweise die Klimaziele erreichen wollen. </w:t>
      </w:r>
      <w:r w:rsidR="00B94A20">
        <w:t xml:space="preserve">Deswegen ist es wichtiger denn je, die Erfahrungen aus anderen Branchen zu digitalen Prozessen zu nutzen, auf die </w:t>
      </w:r>
      <w:r w:rsidR="00922363">
        <w:t>b</w:t>
      </w:r>
      <w:r w:rsidR="00B94A20">
        <w:t xml:space="preserve">auspezifischen Anforderungen zu übertragen und </w:t>
      </w:r>
      <w:r w:rsidR="000F4D60">
        <w:t xml:space="preserve">den </w:t>
      </w:r>
      <w:r w:rsidR="00B94A20">
        <w:t>Kongress</w:t>
      </w:r>
      <w:r w:rsidR="00F761E3">
        <w:t>t</w:t>
      </w:r>
      <w:r w:rsidR="00B94A20">
        <w:t xml:space="preserve">eilnehmenden </w:t>
      </w:r>
      <w:r w:rsidR="000F4D60">
        <w:t>zu</w:t>
      </w:r>
      <w:r w:rsidR="00357533">
        <w:t xml:space="preserve"> </w:t>
      </w:r>
      <w:r w:rsidR="000F4D60">
        <w:t>zeigen, wo und wie sie dadurch schon heute auf hohem Qualitätsniveau schneller und wirtschaftlicher arbeiten können.“</w:t>
      </w:r>
    </w:p>
    <w:p w14:paraId="06FC5376" w14:textId="77777777" w:rsidR="000F4D60" w:rsidRDefault="000F4D60" w:rsidP="00BA484A">
      <w:pPr>
        <w:pStyle w:val="Textkrper"/>
        <w:spacing w:line="300" w:lineRule="auto"/>
      </w:pPr>
    </w:p>
    <w:p w14:paraId="477B0E36" w14:textId="586A21E5" w:rsidR="00C8138B" w:rsidRPr="00E05178" w:rsidRDefault="00BA484A" w:rsidP="00E05178">
      <w:pPr>
        <w:pStyle w:val="Textkrper"/>
        <w:spacing w:line="300" w:lineRule="auto"/>
        <w:jc w:val="right"/>
        <w:rPr>
          <w:i/>
        </w:rPr>
      </w:pPr>
      <w:r w:rsidRPr="00136EA3">
        <w:rPr>
          <w:i/>
        </w:rPr>
        <w:t>P</w:t>
      </w:r>
      <w:r w:rsidR="002E5EC5">
        <w:rPr>
          <w:i/>
        </w:rPr>
        <w:t>R</w:t>
      </w:r>
      <w:r w:rsidRPr="00136EA3">
        <w:rPr>
          <w:i/>
        </w:rPr>
        <w:t>_TGA</w:t>
      </w:r>
      <w:r w:rsidR="002E5EC5">
        <w:rPr>
          <w:i/>
        </w:rPr>
        <w:t>.Digital</w:t>
      </w:r>
      <w:r w:rsidRPr="00136EA3">
        <w:rPr>
          <w:i/>
        </w:rPr>
        <w:t>_</w:t>
      </w:r>
      <w:r w:rsidR="002E5EC5">
        <w:rPr>
          <w:i/>
        </w:rPr>
        <w:t>DE_230915</w:t>
      </w:r>
      <w:r w:rsidR="006C0762" w:rsidRPr="00136EA3">
        <w:rPr>
          <w:i/>
        </w:rPr>
        <w:t>.doc</w:t>
      </w:r>
      <w:r w:rsidR="00BA1829" w:rsidRPr="00136EA3">
        <w:rPr>
          <w:i/>
        </w:rPr>
        <w:t>x</w:t>
      </w:r>
    </w:p>
    <w:p w14:paraId="63A7A585" w14:textId="77777777" w:rsidR="002E5EC5" w:rsidRDefault="002E5EC5" w:rsidP="006C0762">
      <w:pPr>
        <w:pStyle w:val="text"/>
        <w:spacing w:line="300" w:lineRule="auto"/>
        <w:rPr>
          <w:sz w:val="22"/>
          <w:szCs w:val="22"/>
          <w:highlight w:val="yellow"/>
          <w:u w:val="single"/>
        </w:rPr>
      </w:pPr>
    </w:p>
    <w:p w14:paraId="20ACFBC3" w14:textId="7AA33EA8" w:rsidR="0083663E" w:rsidRPr="0083663E" w:rsidRDefault="0083663E" w:rsidP="006C0762">
      <w:pPr>
        <w:pStyle w:val="text"/>
        <w:spacing w:line="300" w:lineRule="auto"/>
        <w:rPr>
          <w:sz w:val="22"/>
          <w:szCs w:val="22"/>
          <w:u w:val="single"/>
        </w:rPr>
      </w:pPr>
      <w:r w:rsidRPr="004B4B52">
        <w:rPr>
          <w:sz w:val="22"/>
          <w:szCs w:val="22"/>
          <w:highlight w:val="yellow"/>
          <w:u w:val="single"/>
        </w:rPr>
        <w:lastRenderedPageBreak/>
        <w:t>Extra Kasten</w:t>
      </w:r>
    </w:p>
    <w:p w14:paraId="2BC980E5" w14:textId="1D97EE49" w:rsidR="0083663E" w:rsidRPr="0083663E" w:rsidRDefault="0083663E" w:rsidP="006C0762">
      <w:pPr>
        <w:pStyle w:val="text"/>
        <w:spacing w:line="300" w:lineRule="auto"/>
        <w:rPr>
          <w:b/>
          <w:bCs/>
          <w:sz w:val="22"/>
          <w:szCs w:val="22"/>
        </w:rPr>
      </w:pPr>
      <w:r w:rsidRPr="0083663E">
        <w:rPr>
          <w:b/>
          <w:bCs/>
          <w:sz w:val="22"/>
          <w:szCs w:val="22"/>
        </w:rPr>
        <w:t>BIM Center Aachen</w:t>
      </w:r>
    </w:p>
    <w:p w14:paraId="65F7C956" w14:textId="35E9C557" w:rsidR="004B4B52" w:rsidRPr="004B4B52" w:rsidRDefault="00C12D14" w:rsidP="004B4B52">
      <w:pPr>
        <w:pStyle w:val="Textkrper"/>
        <w:spacing w:line="300" w:lineRule="auto"/>
      </w:pPr>
      <w:r>
        <w:t xml:space="preserve">Das </w:t>
      </w:r>
      <w:r w:rsidR="004B4B52" w:rsidRPr="004B4B52">
        <w:t xml:space="preserve">BIM Center Aachen adressiert die Digitalisierung im Bauwesen aus Sicht von Herstellern und </w:t>
      </w:r>
      <w:r w:rsidR="004B4B52">
        <w:t>A</w:t>
      </w:r>
      <w:r w:rsidR="004B4B52" w:rsidRPr="004B4B52">
        <w:t xml:space="preserve">usführenden mit dem Ziel, Building Information Modeling (BIM) in die </w:t>
      </w:r>
      <w:r w:rsidR="004B4B52">
        <w:t>Praxis</w:t>
      </w:r>
      <w:r w:rsidR="004B4B52" w:rsidRPr="004B4B52">
        <w:t xml:space="preserve"> zu bringen. Dabei stehen die Prozesse und Schnittstellen nach Abschluss der digitalen Planung im Vordergrund, zwischen Herstellung, Vorfertigung, Lieferung, Montage, Bauausführung, Logistik, Inbetriebnahme, Dokumentation, Wartung, Computergestütztem Facility Management (CAFM) und Rückbau. </w:t>
      </w:r>
    </w:p>
    <w:p w14:paraId="014F23DC" w14:textId="77777777" w:rsidR="004B4B52" w:rsidRDefault="004B4B52" w:rsidP="004B4B52">
      <w:pPr>
        <w:pStyle w:val="Textkrper"/>
        <w:spacing w:line="300" w:lineRule="auto"/>
      </w:pPr>
    </w:p>
    <w:p w14:paraId="29DE130A" w14:textId="3EC8EDDF" w:rsidR="0083663E" w:rsidRDefault="004B4B52" w:rsidP="004B4B52">
      <w:pPr>
        <w:pStyle w:val="Textkrper"/>
        <w:spacing w:line="300" w:lineRule="auto"/>
      </w:pPr>
      <w:r w:rsidRPr="004B4B52">
        <w:t xml:space="preserve">Neben Forschung und Entwicklung unterstützt das Center auf dem RWTH Aachen Campus auch die Qualifizierung und Zertifizierung im Bereich BIM. Das BIM Center Aachen agiert hierbei als branchenübergreifender Verbund zwischen Wissenschaft und Industrie und setzt in der Startphase zunächst einen Schwerpunkt auf die </w:t>
      </w:r>
      <w:r w:rsidR="00C907A2">
        <w:t>T</w:t>
      </w:r>
      <w:r w:rsidRPr="004B4B52">
        <w:t>echnische Gebäudeausrüstung.</w:t>
      </w:r>
    </w:p>
    <w:p w14:paraId="0EBB3A05" w14:textId="77777777" w:rsidR="004B4B52" w:rsidRDefault="004B4B52" w:rsidP="004B4B52">
      <w:pPr>
        <w:pStyle w:val="Textkrper"/>
        <w:spacing w:line="300" w:lineRule="auto"/>
      </w:pPr>
    </w:p>
    <w:p w14:paraId="0675C16B" w14:textId="189DF601" w:rsidR="004B4B52" w:rsidRDefault="004B4B52" w:rsidP="004B4B52">
      <w:pPr>
        <w:pStyle w:val="Textkrper"/>
        <w:spacing w:line="300" w:lineRule="auto"/>
      </w:pPr>
      <w:r>
        <w:t>Initiatoren des B</w:t>
      </w:r>
      <w:r w:rsidR="00954394">
        <w:t>IM</w:t>
      </w:r>
      <w:r>
        <w:t xml:space="preserve"> Center Aachen sind – von der RWTH Aachen </w:t>
      </w:r>
      <w:r w:rsidR="00954394">
        <w:t xml:space="preserve">University </w:t>
      </w:r>
      <w:r>
        <w:t xml:space="preserve">kommend – der Lehrstuhl für </w:t>
      </w:r>
      <w:r w:rsidR="005A34FE">
        <w:t>E</w:t>
      </w:r>
      <w:r>
        <w:t xml:space="preserve">nergieeffizientes Bauen </w:t>
      </w:r>
      <w:r w:rsidR="005A34FE">
        <w:t>E</w:t>
      </w:r>
      <w:r>
        <w:t>3D,</w:t>
      </w:r>
      <w:r w:rsidR="00C907A2">
        <w:t xml:space="preserve"> gia</w:t>
      </w:r>
      <w:r>
        <w:t xml:space="preserve"> </w:t>
      </w:r>
      <w:r w:rsidR="00C907A2">
        <w:t xml:space="preserve">– </w:t>
      </w:r>
      <w:r>
        <w:t>das Institut für Geodäsie, Bauinformatik und Geoinformationssysteme,</w:t>
      </w:r>
      <w:r w:rsidR="00C907A2">
        <w:t xml:space="preserve"> E.ON ERC</w:t>
      </w:r>
      <w:r>
        <w:t xml:space="preserve"> </w:t>
      </w:r>
      <w:r w:rsidR="00C907A2">
        <w:t xml:space="preserve">– </w:t>
      </w:r>
      <w:r>
        <w:t xml:space="preserve">der Lehrstuhl für Gebäude- und </w:t>
      </w:r>
      <w:r w:rsidR="00DE6100">
        <w:t>Raumk</w:t>
      </w:r>
      <w:r>
        <w:t xml:space="preserve">limatechnik sowie </w:t>
      </w:r>
      <w:r w:rsidR="00C907A2">
        <w:t xml:space="preserve">CAAD – </w:t>
      </w:r>
      <w:r>
        <w:t>der Lehrstuhl für Computergestütztes Entwerfen.</w:t>
      </w:r>
      <w:r w:rsidR="009A2743" w:rsidRPr="009A2743">
        <w:t xml:space="preserve"> </w:t>
      </w:r>
      <w:r w:rsidR="009A2743">
        <w:t xml:space="preserve">Unterstützung aus der Praxis erhält das BIM Center Aachen durch ein </w:t>
      </w:r>
      <w:r w:rsidR="009A2743" w:rsidRPr="009A2743">
        <w:t>Netzwerk marktführender Unternehmen</w:t>
      </w:r>
      <w:r w:rsidR="009A2743">
        <w:t xml:space="preserve">, </w:t>
      </w:r>
      <w:r w:rsidR="00783CF6">
        <w:t>darunter auch</w:t>
      </w:r>
      <w:r w:rsidR="009A2743">
        <w:t xml:space="preserve"> Viega.</w:t>
      </w:r>
    </w:p>
    <w:p w14:paraId="27887DCC" w14:textId="77777777" w:rsidR="00B16720" w:rsidRDefault="00B16720" w:rsidP="004B4B52">
      <w:pPr>
        <w:pStyle w:val="Textkrper"/>
        <w:spacing w:line="300" w:lineRule="auto"/>
      </w:pPr>
    </w:p>
    <w:p w14:paraId="6C238D9D" w14:textId="7541E0FD" w:rsidR="004B4B52" w:rsidRDefault="00B16720" w:rsidP="004B4B52">
      <w:pPr>
        <w:pStyle w:val="Textkrper"/>
        <w:spacing w:line="300" w:lineRule="auto"/>
      </w:pPr>
      <w:r>
        <w:t xml:space="preserve">Mehr Infos unter </w:t>
      </w:r>
      <w:r w:rsidR="00846402" w:rsidRPr="002E5EC5">
        <w:t>www.bim.rwth-campus.com</w:t>
      </w:r>
    </w:p>
    <w:p w14:paraId="073C710A" w14:textId="77777777" w:rsidR="00B16720" w:rsidRDefault="00B16720" w:rsidP="004B4B52">
      <w:pPr>
        <w:pStyle w:val="Textkrper"/>
        <w:spacing w:line="300" w:lineRule="auto"/>
      </w:pPr>
    </w:p>
    <w:p w14:paraId="093CDE40" w14:textId="77777777" w:rsidR="00B16720" w:rsidRDefault="00B16720" w:rsidP="004B4B52">
      <w:pPr>
        <w:pStyle w:val="Textkrper"/>
        <w:spacing w:line="300" w:lineRule="auto"/>
      </w:pPr>
    </w:p>
    <w:p w14:paraId="155AF0D2" w14:textId="77777777" w:rsidR="00B16720" w:rsidRDefault="00B16720" w:rsidP="004B4B52">
      <w:pPr>
        <w:pStyle w:val="Textkrper"/>
        <w:spacing w:line="300" w:lineRule="auto"/>
      </w:pPr>
    </w:p>
    <w:p w14:paraId="796B1A0D" w14:textId="268CA340" w:rsidR="00C8138B" w:rsidRDefault="006D08D7" w:rsidP="004B4B52">
      <w:pPr>
        <w:pStyle w:val="Textkrper"/>
        <w:spacing w:line="300" w:lineRule="auto"/>
      </w:pPr>
      <w:r>
        <w:rPr>
          <w:noProof/>
        </w:rPr>
        <w:drawing>
          <wp:inline distT="0" distB="0" distL="0" distR="0" wp14:anchorId="69386719" wp14:editId="669CC05D">
            <wp:extent cx="1974850" cy="707390"/>
            <wp:effectExtent l="0" t="0" r="6350" b="0"/>
            <wp:docPr id="1724057838" name="Grafik 2" descr="BIM Center A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M Center Aachen"/>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74850" cy="707390"/>
                    </a:xfrm>
                    <a:prstGeom prst="rect">
                      <a:avLst/>
                    </a:prstGeom>
                    <a:noFill/>
                    <a:ln>
                      <a:noFill/>
                    </a:ln>
                  </pic:spPr>
                </pic:pic>
              </a:graphicData>
            </a:graphic>
          </wp:inline>
        </w:drawing>
      </w:r>
    </w:p>
    <w:p w14:paraId="40860533" w14:textId="77777777" w:rsidR="006D08D7" w:rsidRDefault="006D08D7" w:rsidP="004B4B52">
      <w:pPr>
        <w:pStyle w:val="Textkrper"/>
        <w:spacing w:line="300" w:lineRule="auto"/>
      </w:pPr>
    </w:p>
    <w:p w14:paraId="7C39321A" w14:textId="7EF355A8" w:rsidR="006D08D7" w:rsidRDefault="006D08D7" w:rsidP="004B4B52">
      <w:pPr>
        <w:pStyle w:val="Textkrper"/>
        <w:spacing w:line="300" w:lineRule="auto"/>
      </w:pPr>
      <w:r>
        <w:t>Das BIM Center Aachen wurde von vier Lehrstühlen der RWTH Aachen initiiert mit dem Ziel, das digitale Bauen stärker in die Praxis zu bringen.</w:t>
      </w:r>
    </w:p>
    <w:p w14:paraId="2D06A691" w14:textId="77777777" w:rsidR="007113DF" w:rsidRDefault="007113DF" w:rsidP="004B4B52">
      <w:pPr>
        <w:pStyle w:val="Textkrper"/>
        <w:spacing w:line="300" w:lineRule="auto"/>
      </w:pPr>
    </w:p>
    <w:p w14:paraId="49371AF1" w14:textId="2F63F5C1" w:rsidR="00C8138B" w:rsidRPr="00292229" w:rsidRDefault="002E5EC5" w:rsidP="00292229">
      <w:pPr>
        <w:pStyle w:val="Textkrper"/>
        <w:spacing w:line="300" w:lineRule="auto"/>
      </w:pPr>
      <w:r>
        <w:rPr>
          <w:noProof/>
        </w:rPr>
        <w:lastRenderedPageBreak/>
        <w:drawing>
          <wp:inline distT="0" distB="0" distL="0" distR="0" wp14:anchorId="421053A5" wp14:editId="58CF9A6C">
            <wp:extent cx="3489968" cy="2520000"/>
            <wp:effectExtent l="0" t="0" r="0" b="0"/>
            <wp:docPr id="4" name="Grafik 4" descr="Ein Bild, das Kleidung, Mann, Person, Ta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Mann, Person, Tag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9968" cy="2520000"/>
                    </a:xfrm>
                    <a:prstGeom prst="rect">
                      <a:avLst/>
                    </a:prstGeom>
                  </pic:spPr>
                </pic:pic>
              </a:graphicData>
            </a:graphic>
          </wp:inline>
        </w:drawing>
      </w:r>
    </w:p>
    <w:p w14:paraId="0517214D" w14:textId="09725448" w:rsidR="00D9765D" w:rsidRDefault="00BD27BA" w:rsidP="006C0762">
      <w:pPr>
        <w:pStyle w:val="text"/>
        <w:spacing w:line="300" w:lineRule="auto"/>
        <w:rPr>
          <w:sz w:val="22"/>
          <w:szCs w:val="22"/>
        </w:rPr>
      </w:pPr>
      <w:r w:rsidRPr="00136EA3">
        <w:rPr>
          <w:sz w:val="22"/>
          <w:szCs w:val="22"/>
        </w:rPr>
        <w:t>Foto</w:t>
      </w:r>
      <w:r w:rsidR="006C0762" w:rsidRPr="00136EA3">
        <w:rPr>
          <w:sz w:val="22"/>
          <w:szCs w:val="22"/>
        </w:rPr>
        <w:t xml:space="preserve"> (</w:t>
      </w:r>
      <w:r w:rsidR="002E5EC5">
        <w:rPr>
          <w:sz w:val="22"/>
          <w:szCs w:val="22"/>
        </w:rPr>
        <w:t>PR_TGA.Digital_DE_230915_01</w:t>
      </w:r>
      <w:r w:rsidRPr="00136EA3">
        <w:rPr>
          <w:sz w:val="22"/>
          <w:szCs w:val="22"/>
        </w:rPr>
        <w:t>)</w:t>
      </w:r>
      <w:r w:rsidR="006C0762" w:rsidRPr="00136EA3">
        <w:rPr>
          <w:sz w:val="22"/>
          <w:szCs w:val="22"/>
        </w:rPr>
        <w:t xml:space="preserve">: </w:t>
      </w:r>
      <w:r w:rsidR="00C8138B">
        <w:rPr>
          <w:sz w:val="22"/>
          <w:szCs w:val="22"/>
        </w:rPr>
        <w:t>Dabei sein, Fragen stellen, mitdiskutieren</w:t>
      </w:r>
      <w:r w:rsidR="00BE3F78">
        <w:rPr>
          <w:sz w:val="22"/>
          <w:szCs w:val="22"/>
        </w:rPr>
        <w:t>, eigene Erfahrungen einbringen</w:t>
      </w:r>
      <w:r w:rsidR="00C8138B">
        <w:rPr>
          <w:sz w:val="22"/>
          <w:szCs w:val="22"/>
        </w:rPr>
        <w:t xml:space="preserve"> – das </w:t>
      </w:r>
      <w:r w:rsidR="003F6D50">
        <w:rPr>
          <w:sz w:val="22"/>
          <w:szCs w:val="22"/>
        </w:rPr>
        <w:t>war</w:t>
      </w:r>
      <w:r w:rsidR="00C8138B">
        <w:rPr>
          <w:sz w:val="22"/>
          <w:szCs w:val="22"/>
        </w:rPr>
        <w:t xml:space="preserve"> das Ziel </w:t>
      </w:r>
      <w:r w:rsidR="007A7297">
        <w:rPr>
          <w:sz w:val="22"/>
          <w:szCs w:val="22"/>
        </w:rPr>
        <w:t xml:space="preserve">von </w:t>
      </w:r>
      <w:r w:rsidR="00C8138B">
        <w:rPr>
          <w:sz w:val="22"/>
          <w:szCs w:val="22"/>
        </w:rPr>
        <w:t xml:space="preserve">„TGA.Digital – Der </w:t>
      </w:r>
      <w:r w:rsidR="007A7297">
        <w:rPr>
          <w:sz w:val="22"/>
          <w:szCs w:val="22"/>
        </w:rPr>
        <w:t xml:space="preserve">BIM-Fachkongress zur Zukunft des Bauens“, den das BIM Center Aachen </w:t>
      </w:r>
      <w:r w:rsidR="003F6D50">
        <w:rPr>
          <w:sz w:val="22"/>
          <w:szCs w:val="22"/>
        </w:rPr>
        <w:t>Mitte</w:t>
      </w:r>
      <w:r w:rsidR="007A7297">
        <w:rPr>
          <w:sz w:val="22"/>
          <w:szCs w:val="22"/>
        </w:rPr>
        <w:t xml:space="preserve"> September für </w:t>
      </w:r>
      <w:r w:rsidR="00FD081B">
        <w:rPr>
          <w:sz w:val="22"/>
          <w:szCs w:val="22"/>
        </w:rPr>
        <w:t xml:space="preserve">Fachplaner und planende Fachhandwerker, </w:t>
      </w:r>
      <w:r w:rsidR="007A7297">
        <w:rPr>
          <w:sz w:val="22"/>
          <w:szCs w:val="22"/>
        </w:rPr>
        <w:t>Architekten, Betreiber</w:t>
      </w:r>
      <w:r w:rsidR="00FD081B">
        <w:rPr>
          <w:sz w:val="22"/>
          <w:szCs w:val="22"/>
        </w:rPr>
        <w:t xml:space="preserve"> und</w:t>
      </w:r>
      <w:r w:rsidR="007A7297">
        <w:rPr>
          <w:sz w:val="22"/>
          <w:szCs w:val="22"/>
        </w:rPr>
        <w:t xml:space="preserve"> Investoren veranstaltet</w:t>
      </w:r>
      <w:r w:rsidR="003F6D50">
        <w:rPr>
          <w:sz w:val="22"/>
          <w:szCs w:val="22"/>
        </w:rPr>
        <w:t>e</w:t>
      </w:r>
      <w:r w:rsidR="007A7297">
        <w:rPr>
          <w:sz w:val="22"/>
          <w:szCs w:val="22"/>
        </w:rPr>
        <w:t xml:space="preserve">. </w:t>
      </w:r>
      <w:r w:rsidR="002E5EC5">
        <w:rPr>
          <w:sz w:val="22"/>
          <w:szCs w:val="22"/>
        </w:rPr>
        <w:t xml:space="preserve">Auf dem Bild v. l. n. r.: Bernhard Randerath, Univ.-Prof. Dr.-Ing. Katharina Klemt-Albert, Prof. Dr.-Ing. Norbert Preuß, Dr. phil. Ines Marbach, Dr. </w:t>
      </w:r>
      <w:r w:rsidR="00292229">
        <w:rPr>
          <w:sz w:val="22"/>
          <w:szCs w:val="22"/>
        </w:rPr>
        <w:t xml:space="preserve">jur. Daniel Häußermann und Christoph Ulland. </w:t>
      </w:r>
      <w:r w:rsidR="0062166F" w:rsidRPr="00136EA3">
        <w:rPr>
          <w:sz w:val="22"/>
          <w:szCs w:val="22"/>
        </w:rPr>
        <w:t>(</w:t>
      </w:r>
      <w:r w:rsidR="00292229">
        <w:rPr>
          <w:sz w:val="22"/>
          <w:szCs w:val="22"/>
        </w:rPr>
        <w:t>Fotos</w:t>
      </w:r>
      <w:r w:rsidR="006C0762" w:rsidRPr="00136EA3">
        <w:rPr>
          <w:sz w:val="22"/>
          <w:szCs w:val="22"/>
        </w:rPr>
        <w:t>: Viega)</w:t>
      </w:r>
    </w:p>
    <w:p w14:paraId="021812A5" w14:textId="77777777" w:rsidR="00292229" w:rsidRDefault="00292229" w:rsidP="006C0762">
      <w:pPr>
        <w:pStyle w:val="text"/>
        <w:spacing w:line="300" w:lineRule="auto"/>
        <w:rPr>
          <w:sz w:val="22"/>
          <w:szCs w:val="22"/>
        </w:rPr>
      </w:pPr>
    </w:p>
    <w:p w14:paraId="7766E138" w14:textId="68FA1C06" w:rsidR="00095F37" w:rsidRDefault="00292229" w:rsidP="006C0762">
      <w:pPr>
        <w:pStyle w:val="text"/>
        <w:spacing w:line="300" w:lineRule="auto"/>
        <w:rPr>
          <w:sz w:val="22"/>
          <w:szCs w:val="22"/>
        </w:rPr>
      </w:pPr>
      <w:r>
        <w:rPr>
          <w:noProof/>
          <w:sz w:val="22"/>
          <w:szCs w:val="22"/>
        </w:rPr>
        <w:drawing>
          <wp:inline distT="0" distB="0" distL="0" distR="0" wp14:anchorId="5E11FDA0" wp14:editId="7DFF0494">
            <wp:extent cx="3489968" cy="2520000"/>
            <wp:effectExtent l="0" t="0" r="0" b="0"/>
            <wp:docPr id="6" name="Grafik 6" descr="Ein Bild, das Kleidung, Mann, Person, Ta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leidung, Mann, Person, Tagun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9968" cy="2520000"/>
                    </a:xfrm>
                    <a:prstGeom prst="rect">
                      <a:avLst/>
                    </a:prstGeom>
                  </pic:spPr>
                </pic:pic>
              </a:graphicData>
            </a:graphic>
          </wp:inline>
        </w:drawing>
      </w:r>
    </w:p>
    <w:p w14:paraId="3B352CC6" w14:textId="7857578D" w:rsidR="00FB36E9" w:rsidRDefault="00095F37" w:rsidP="006C0762">
      <w:pPr>
        <w:pStyle w:val="text"/>
        <w:spacing w:line="300" w:lineRule="auto"/>
        <w:rPr>
          <w:sz w:val="22"/>
          <w:szCs w:val="22"/>
        </w:rPr>
      </w:pPr>
      <w:r>
        <w:rPr>
          <w:noProof/>
          <w:sz w:val="22"/>
          <w:szCs w:val="22"/>
        </w:rPr>
        <w:t xml:space="preserve"> </w:t>
      </w:r>
    </w:p>
    <w:p w14:paraId="05309852" w14:textId="01946059" w:rsidR="00292229" w:rsidRDefault="00292229" w:rsidP="006C0762">
      <w:pPr>
        <w:pStyle w:val="text"/>
        <w:spacing w:line="300" w:lineRule="auto"/>
        <w:rPr>
          <w:sz w:val="22"/>
          <w:szCs w:val="22"/>
        </w:rPr>
      </w:pPr>
      <w:r>
        <w:rPr>
          <w:noProof/>
          <w:sz w:val="22"/>
          <w:szCs w:val="22"/>
        </w:rPr>
        <w:lastRenderedPageBreak/>
        <w:drawing>
          <wp:inline distT="0" distB="0" distL="0" distR="0" wp14:anchorId="3440EBC2" wp14:editId="4CBBF69D">
            <wp:extent cx="3489967" cy="2520000"/>
            <wp:effectExtent l="0" t="0" r="0" b="0"/>
            <wp:docPr id="7" name="Grafik 7" descr="Ein Bild, das Kleidung, Mann, Tag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Kleidung, Mann, Tagung, Perso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9967" cy="2520000"/>
                    </a:xfrm>
                    <a:prstGeom prst="rect">
                      <a:avLst/>
                    </a:prstGeom>
                  </pic:spPr>
                </pic:pic>
              </a:graphicData>
            </a:graphic>
          </wp:inline>
        </w:drawing>
      </w:r>
    </w:p>
    <w:p w14:paraId="59F2871E" w14:textId="71C9F816" w:rsidR="00FB36E9" w:rsidRDefault="00FB36E9" w:rsidP="006C0762">
      <w:pPr>
        <w:pStyle w:val="text"/>
        <w:spacing w:line="300" w:lineRule="auto"/>
        <w:rPr>
          <w:sz w:val="22"/>
          <w:szCs w:val="22"/>
        </w:rPr>
      </w:pPr>
      <w:r w:rsidRPr="00136EA3">
        <w:rPr>
          <w:sz w:val="22"/>
          <w:szCs w:val="22"/>
        </w:rPr>
        <w:t>Foto</w:t>
      </w:r>
      <w:r w:rsidR="00292229">
        <w:rPr>
          <w:sz w:val="22"/>
          <w:szCs w:val="22"/>
        </w:rPr>
        <w:t>s</w:t>
      </w:r>
      <w:r w:rsidRPr="00136EA3">
        <w:rPr>
          <w:sz w:val="22"/>
          <w:szCs w:val="22"/>
        </w:rPr>
        <w:t xml:space="preserve"> (</w:t>
      </w:r>
      <w:r w:rsidR="00292229">
        <w:rPr>
          <w:sz w:val="22"/>
          <w:szCs w:val="22"/>
        </w:rPr>
        <w:t>PR_TGA.Digital_DE_230915_02</w:t>
      </w:r>
      <w:r w:rsidRPr="00136EA3">
        <w:rPr>
          <w:sz w:val="22"/>
          <w:szCs w:val="22"/>
        </w:rPr>
        <w:t>.jpg</w:t>
      </w:r>
      <w:r w:rsidR="00292229">
        <w:rPr>
          <w:sz w:val="22"/>
          <w:szCs w:val="22"/>
        </w:rPr>
        <w:t xml:space="preserve">; PR_TGA.Digital_DE_230915_03): </w:t>
      </w:r>
      <w:r w:rsidR="0076723C">
        <w:rPr>
          <w:sz w:val="22"/>
          <w:szCs w:val="22"/>
        </w:rPr>
        <w:t>Kompetente</w:t>
      </w:r>
      <w:r w:rsidR="002A0B55">
        <w:rPr>
          <w:sz w:val="22"/>
          <w:szCs w:val="22"/>
        </w:rPr>
        <w:t xml:space="preserve"> Referent</w:t>
      </w:r>
      <w:r w:rsidR="00D86E78">
        <w:rPr>
          <w:sz w:val="22"/>
          <w:szCs w:val="22"/>
        </w:rPr>
        <w:t>innen und Referenten</w:t>
      </w:r>
      <w:r w:rsidR="002A0B55">
        <w:rPr>
          <w:sz w:val="22"/>
          <w:szCs w:val="22"/>
        </w:rPr>
        <w:t xml:space="preserve">, die eine ganz neue Perspektive von BIM in der Praxis beisteuerten, und ein Publikum, das die Gedanken hoch </w:t>
      </w:r>
      <w:r w:rsidR="002A0B55" w:rsidRPr="0076723C">
        <w:rPr>
          <w:sz w:val="22"/>
          <w:szCs w:val="22"/>
        </w:rPr>
        <w:t>interessiert</w:t>
      </w:r>
      <w:r w:rsidR="002A0B55">
        <w:rPr>
          <w:sz w:val="22"/>
          <w:szCs w:val="22"/>
        </w:rPr>
        <w:t xml:space="preserve"> aufnahm und diskutierte</w:t>
      </w:r>
      <w:r w:rsidR="0096208E">
        <w:rPr>
          <w:sz w:val="22"/>
          <w:szCs w:val="22"/>
        </w:rPr>
        <w:t>:</w:t>
      </w:r>
      <w:r w:rsidR="002A0B55">
        <w:rPr>
          <w:sz w:val="22"/>
          <w:szCs w:val="22"/>
        </w:rPr>
        <w:t xml:space="preserve"> </w:t>
      </w:r>
      <w:r w:rsidR="0096208E">
        <w:rPr>
          <w:sz w:val="22"/>
          <w:szCs w:val="22"/>
        </w:rPr>
        <w:t>D</w:t>
      </w:r>
      <w:r w:rsidR="002A0B55">
        <w:rPr>
          <w:sz w:val="22"/>
          <w:szCs w:val="22"/>
        </w:rPr>
        <w:t>as zeichnete den ersten B</w:t>
      </w:r>
      <w:r w:rsidR="00DF6BFC">
        <w:rPr>
          <w:sz w:val="22"/>
          <w:szCs w:val="22"/>
        </w:rPr>
        <w:t>IM</w:t>
      </w:r>
      <w:r w:rsidR="002A0B55">
        <w:rPr>
          <w:sz w:val="22"/>
          <w:szCs w:val="22"/>
        </w:rPr>
        <w:t>-Fachkongress in der „Viega World</w:t>
      </w:r>
      <w:r w:rsidR="00DF6BFC">
        <w:rPr>
          <w:sz w:val="22"/>
          <w:szCs w:val="22"/>
        </w:rPr>
        <w:t>“</w:t>
      </w:r>
      <w:r w:rsidR="002A0B55">
        <w:rPr>
          <w:sz w:val="22"/>
          <w:szCs w:val="22"/>
        </w:rPr>
        <w:t xml:space="preserve"> aus.</w:t>
      </w:r>
    </w:p>
    <w:p w14:paraId="307ED501" w14:textId="44ED9CCA" w:rsidR="00292229" w:rsidRDefault="00292229" w:rsidP="006C0762">
      <w:pPr>
        <w:pStyle w:val="text"/>
        <w:spacing w:line="300" w:lineRule="auto"/>
        <w:rPr>
          <w:sz w:val="22"/>
          <w:szCs w:val="22"/>
        </w:rPr>
      </w:pPr>
      <w:r>
        <w:rPr>
          <w:sz w:val="22"/>
          <w:szCs w:val="22"/>
        </w:rPr>
        <w:t>Personen Foto PR_TGA.Digital_DE_230915_02</w:t>
      </w:r>
      <w:r w:rsidRPr="00136EA3">
        <w:rPr>
          <w:sz w:val="22"/>
          <w:szCs w:val="22"/>
        </w:rPr>
        <w:t>.jpg</w:t>
      </w:r>
      <w:r>
        <w:rPr>
          <w:sz w:val="22"/>
          <w:szCs w:val="22"/>
        </w:rPr>
        <w:t xml:space="preserve"> v. l. n. r.: Bernhard Randerath, Univ.-Prof. Dr.-Ing. Katharina Klemt-Albert, Prof. Dr.-Ing. Norbert Preuß, Dr. phil. Ines Marbach, Dr. jur. Daniel Häußermann und Christoph Ulland</w:t>
      </w:r>
    </w:p>
    <w:p w14:paraId="4D5D4F2A" w14:textId="047F679B" w:rsidR="00292229" w:rsidRDefault="00292229" w:rsidP="00292229">
      <w:pPr>
        <w:pStyle w:val="text"/>
        <w:spacing w:line="300" w:lineRule="auto"/>
        <w:rPr>
          <w:sz w:val="22"/>
          <w:szCs w:val="22"/>
        </w:rPr>
      </w:pPr>
      <w:r>
        <w:rPr>
          <w:sz w:val="22"/>
          <w:szCs w:val="22"/>
        </w:rPr>
        <w:t>Personen Foto PR_TGA.Digital_DE_230915_03</w:t>
      </w:r>
      <w:r w:rsidRPr="00136EA3">
        <w:rPr>
          <w:sz w:val="22"/>
          <w:szCs w:val="22"/>
        </w:rPr>
        <w:t>.jpg</w:t>
      </w:r>
      <w:r>
        <w:rPr>
          <w:sz w:val="22"/>
          <w:szCs w:val="22"/>
        </w:rPr>
        <w:t xml:space="preserve"> v. l. n. r.: </w:t>
      </w:r>
      <w:r w:rsidRPr="00292229">
        <w:rPr>
          <w:sz w:val="22"/>
          <w:szCs w:val="22"/>
        </w:rPr>
        <w:t>Prof. Dr.-Ing. habil. Christoph van Treeck</w:t>
      </w:r>
      <w:r>
        <w:rPr>
          <w:sz w:val="22"/>
          <w:szCs w:val="22"/>
        </w:rPr>
        <w:t xml:space="preserve">, Ulrich Zeppenfeldt; Dr. phil. Ines Marbach, </w:t>
      </w:r>
      <w:r w:rsidRPr="00C67835">
        <w:rPr>
          <w:sz w:val="22"/>
          <w:szCs w:val="22"/>
        </w:rPr>
        <w:t xml:space="preserve">Dipl.-Ing. Dipl.-Wirt.-Ing. MRICS </w:t>
      </w:r>
      <w:r w:rsidRPr="000337F7">
        <w:rPr>
          <w:sz w:val="22"/>
          <w:szCs w:val="22"/>
        </w:rPr>
        <w:t>Frank Kamping</w:t>
      </w:r>
      <w:r>
        <w:rPr>
          <w:sz w:val="22"/>
          <w:szCs w:val="22"/>
        </w:rPr>
        <w:t xml:space="preserve">, </w:t>
      </w:r>
      <w:r w:rsidRPr="000337F7">
        <w:rPr>
          <w:sz w:val="22"/>
          <w:szCs w:val="22"/>
        </w:rPr>
        <w:t>Univ.-Prof. Dipl.-Ing. Dr. techn. Iva Kovacic</w:t>
      </w:r>
    </w:p>
    <w:p w14:paraId="6AA4BFC1" w14:textId="77777777" w:rsidR="00292229" w:rsidRDefault="00292229" w:rsidP="006C0762">
      <w:pPr>
        <w:pStyle w:val="text"/>
        <w:spacing w:line="300" w:lineRule="auto"/>
        <w:rPr>
          <w:sz w:val="22"/>
          <w:szCs w:val="22"/>
        </w:rPr>
      </w:pPr>
    </w:p>
    <w:p w14:paraId="4F4A8E2D" w14:textId="77777777" w:rsidR="00C907A2" w:rsidRDefault="00C907A2">
      <w:pPr>
        <w:rPr>
          <w:rFonts w:ascii="Arial" w:hAnsi="Arial" w:cs="Arial"/>
          <w:sz w:val="20"/>
          <w:szCs w:val="24"/>
          <w:u w:val="single"/>
        </w:rPr>
      </w:pPr>
      <w:r>
        <w:rPr>
          <w:rFonts w:ascii="Arial" w:hAnsi="Arial" w:cs="Arial"/>
          <w:sz w:val="20"/>
          <w:u w:val="single"/>
        </w:rPr>
        <w:br w:type="page"/>
      </w:r>
    </w:p>
    <w:p w14:paraId="2F47ABF5" w14:textId="5EFDF270" w:rsidR="005024A1" w:rsidRPr="00136EA3" w:rsidRDefault="00BA1829" w:rsidP="005024A1">
      <w:pPr>
        <w:pStyle w:val="StandardWeb"/>
        <w:shd w:val="clear" w:color="auto" w:fill="FFFFFF"/>
        <w:rPr>
          <w:rFonts w:ascii="Arial" w:hAnsi="Arial" w:cs="Arial"/>
          <w:color w:val="000000"/>
          <w:sz w:val="20"/>
          <w:szCs w:val="20"/>
        </w:rPr>
      </w:pPr>
      <w:r w:rsidRPr="00136EA3">
        <w:rPr>
          <w:rFonts w:ascii="Arial" w:hAnsi="Arial" w:cs="Arial"/>
          <w:sz w:val="20"/>
          <w:u w:val="single"/>
        </w:rPr>
        <w:lastRenderedPageBreak/>
        <w:t>Über Viega:</w:t>
      </w:r>
      <w:r w:rsidRPr="00136EA3">
        <w:rPr>
          <w:rFonts w:ascii="Arial" w:hAnsi="Arial" w:cs="Arial"/>
          <w:sz w:val="20"/>
          <w:u w:val="single"/>
        </w:rPr>
        <w:br/>
      </w:r>
      <w:r w:rsidRPr="00136EA3">
        <w:rPr>
          <w:rFonts w:ascii="Arial" w:hAnsi="Arial" w:cs="Arial"/>
          <w:sz w:val="20"/>
          <w:u w:val="single"/>
        </w:rPr>
        <w:br/>
      </w:r>
      <w:r w:rsidRPr="00136EA3">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6B9C9ED5" w14:textId="77777777" w:rsidR="005024A1" w:rsidRPr="00136EA3" w:rsidRDefault="005024A1" w:rsidP="005024A1">
      <w:pPr>
        <w:pStyle w:val="StandardWeb"/>
        <w:shd w:val="clear" w:color="auto" w:fill="FFFFFF"/>
        <w:rPr>
          <w:rFonts w:ascii="Arial" w:hAnsi="Arial" w:cs="Arial"/>
          <w:color w:val="000000"/>
          <w:sz w:val="20"/>
          <w:szCs w:val="20"/>
        </w:rPr>
      </w:pPr>
    </w:p>
    <w:p w14:paraId="7286407F" w14:textId="77777777" w:rsidR="005024A1" w:rsidRPr="00136EA3" w:rsidRDefault="005024A1" w:rsidP="005024A1">
      <w:pPr>
        <w:pStyle w:val="StandardWeb"/>
        <w:shd w:val="clear" w:color="auto" w:fill="FFFFFF"/>
        <w:rPr>
          <w:rFonts w:ascii="Arial" w:hAnsi="Arial" w:cs="Arial"/>
          <w:color w:val="000000"/>
          <w:sz w:val="20"/>
          <w:szCs w:val="20"/>
        </w:rPr>
      </w:pPr>
    </w:p>
    <w:p w14:paraId="2365305D" w14:textId="77777777" w:rsidR="005024A1" w:rsidRPr="00136EA3" w:rsidRDefault="005024A1" w:rsidP="005024A1">
      <w:pPr>
        <w:pStyle w:val="StandardWeb"/>
        <w:shd w:val="clear" w:color="auto" w:fill="FFFFFF"/>
        <w:rPr>
          <w:rFonts w:ascii="Arial" w:hAnsi="Arial" w:cs="Arial"/>
          <w:color w:val="000000"/>
          <w:sz w:val="20"/>
          <w:szCs w:val="20"/>
        </w:rPr>
      </w:pPr>
    </w:p>
    <w:p w14:paraId="7BFD2CBC" w14:textId="77777777" w:rsidR="005024A1" w:rsidRPr="00136EA3" w:rsidRDefault="005024A1" w:rsidP="005024A1">
      <w:pPr>
        <w:rPr>
          <w:rFonts w:ascii="Arial" w:hAnsi="Arial" w:cs="Arial"/>
          <w:color w:val="000000"/>
          <w:sz w:val="20"/>
        </w:rPr>
      </w:pPr>
    </w:p>
    <w:p w14:paraId="3AAA170B" w14:textId="77777777" w:rsidR="005024A1" w:rsidRPr="00136EA3" w:rsidRDefault="005024A1" w:rsidP="005024A1">
      <w:pPr>
        <w:rPr>
          <w:rFonts w:ascii="Arial" w:hAnsi="Arial" w:cs="Arial"/>
          <w:color w:val="000000"/>
          <w:sz w:val="20"/>
        </w:rPr>
      </w:pPr>
    </w:p>
    <w:p w14:paraId="2A42C675" w14:textId="77777777" w:rsidR="000C4132" w:rsidRPr="00136EA3" w:rsidRDefault="000C4132" w:rsidP="005024A1">
      <w:pPr>
        <w:pStyle w:val="StandardWeb"/>
        <w:rPr>
          <w:rFonts w:ascii="Arial" w:hAnsi="Arial" w:cs="Arial"/>
          <w:color w:val="000000"/>
          <w:sz w:val="20"/>
          <w:szCs w:val="20"/>
        </w:rPr>
      </w:pPr>
    </w:p>
    <w:sectPr w:rsidR="000C4132" w:rsidRPr="00136EA3" w:rsidSect="00B3568C">
      <w:headerReference w:type="even" r:id="rId13"/>
      <w:headerReference w:type="default" r:id="rId14"/>
      <w:footerReference w:type="even"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83BB" w14:textId="77777777" w:rsidR="006C4D53" w:rsidRDefault="006C4D53">
      <w:r>
        <w:separator/>
      </w:r>
    </w:p>
  </w:endnote>
  <w:endnote w:type="continuationSeparator" w:id="0">
    <w:p w14:paraId="3BC11F6D" w14:textId="77777777" w:rsidR="006C4D53" w:rsidRDefault="006C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AB77" w14:textId="77777777" w:rsidR="00874509" w:rsidRDefault="00874509">
    <w:pPr>
      <w:pStyle w:val="Fuzeile"/>
    </w:pPr>
  </w:p>
  <w:p w14:paraId="78CBE615" w14:textId="77777777" w:rsidR="00BB0860" w:rsidRDefault="00BB08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C7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5E2C2C1A" wp14:editId="5FA4D0B6">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EAF4"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p w14:paraId="3E9C1A52" w14:textId="77777777" w:rsidR="00BB0860" w:rsidRDefault="00BB08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1027"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943B2D5" wp14:editId="55304E8C">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6195"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p w14:paraId="7435C4B5" w14:textId="77777777" w:rsidR="00BB0860" w:rsidRDefault="00BB08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15F1" w14:textId="77777777" w:rsidR="006C4D53" w:rsidRDefault="006C4D53">
      <w:r>
        <w:separator/>
      </w:r>
    </w:p>
  </w:footnote>
  <w:footnote w:type="continuationSeparator" w:id="0">
    <w:p w14:paraId="3D28272A" w14:textId="77777777" w:rsidR="006C4D53" w:rsidRDefault="006C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FDDC" w14:textId="77777777" w:rsidR="00874509" w:rsidRDefault="00874509">
    <w:pPr>
      <w:pStyle w:val="Kopfzeile"/>
    </w:pPr>
  </w:p>
  <w:p w14:paraId="72BFE0EA" w14:textId="77777777" w:rsidR="00BB0860" w:rsidRDefault="00BB08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8FFC" w14:textId="2AB81464" w:rsidR="005B7AE0" w:rsidRPr="00294019" w:rsidRDefault="0007317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682033F" wp14:editId="54C358C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E867E" w14:textId="77777777" w:rsidR="003C109D" w:rsidRPr="00E35F32" w:rsidRDefault="003C109D" w:rsidP="005B7AE0">
    <w:pPr>
      <w:pStyle w:val="berschrift1"/>
      <w:spacing w:line="300" w:lineRule="auto"/>
      <w:rPr>
        <w:rFonts w:cs="Arial"/>
        <w:sz w:val="24"/>
        <w:szCs w:val="24"/>
      </w:rPr>
    </w:pPr>
  </w:p>
  <w:p w14:paraId="759A88B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6532DDA1" wp14:editId="6B6D60EC">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24167" w14:textId="77777777" w:rsidR="009C326B" w:rsidRDefault="009C326B" w:rsidP="009C326B">
                          <w:pPr>
                            <w:tabs>
                              <w:tab w:val="left" w:pos="709"/>
                            </w:tabs>
                            <w:rPr>
                              <w:rFonts w:ascii="Arial" w:hAnsi="Arial"/>
                              <w:sz w:val="16"/>
                            </w:rPr>
                          </w:pPr>
                        </w:p>
                        <w:p w14:paraId="3DD3DF84"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4328F4B" w14:textId="77777777" w:rsidR="009C326B" w:rsidRPr="002E52BD" w:rsidRDefault="009C326B" w:rsidP="0047082E">
                          <w:pPr>
                            <w:rPr>
                              <w:rFonts w:ascii="Arial" w:hAnsi="Arial"/>
                              <w:sz w:val="16"/>
                            </w:rPr>
                          </w:pPr>
                          <w:r w:rsidRPr="002E52BD">
                            <w:rPr>
                              <w:rFonts w:ascii="Arial" w:hAnsi="Arial"/>
                              <w:sz w:val="16"/>
                            </w:rPr>
                            <w:t>Public Relations</w:t>
                          </w:r>
                        </w:p>
                        <w:p w14:paraId="22AFD689" w14:textId="77777777" w:rsidR="009C326B" w:rsidRPr="002E52BD" w:rsidRDefault="009C326B" w:rsidP="0047082E">
                          <w:pPr>
                            <w:rPr>
                              <w:rFonts w:ascii="Arial" w:hAnsi="Arial"/>
                              <w:sz w:val="16"/>
                            </w:rPr>
                          </w:pPr>
                        </w:p>
                        <w:p w14:paraId="4EC618A4" w14:textId="24F22F46" w:rsidR="009C326B" w:rsidRPr="00434511" w:rsidRDefault="009C326B" w:rsidP="0047082E">
                          <w:pPr>
                            <w:rPr>
                              <w:rFonts w:ascii="Arial" w:hAnsi="Arial"/>
                              <w:sz w:val="16"/>
                            </w:rPr>
                          </w:pPr>
                          <w:r w:rsidRPr="00434511">
                            <w:rPr>
                              <w:rFonts w:ascii="Arial" w:hAnsi="Arial"/>
                              <w:sz w:val="16"/>
                            </w:rPr>
                            <w:t>Viega</w:t>
                          </w:r>
                          <w:r w:rsidR="00073171" w:rsidRPr="00434511">
                            <w:rPr>
                              <w:rFonts w:ascii="Arial" w:hAnsi="Arial"/>
                              <w:sz w:val="16"/>
                            </w:rPr>
                            <w:t xml:space="preserve"> </w:t>
                          </w:r>
                        </w:p>
                        <w:p w14:paraId="20AC2160" w14:textId="77777777" w:rsidR="009C326B" w:rsidRPr="00434511" w:rsidRDefault="009C326B" w:rsidP="0047082E">
                          <w:pPr>
                            <w:rPr>
                              <w:rFonts w:ascii="Arial" w:hAnsi="Arial"/>
                              <w:sz w:val="16"/>
                            </w:rPr>
                          </w:pPr>
                          <w:r w:rsidRPr="00434511">
                            <w:rPr>
                              <w:rFonts w:ascii="Arial" w:hAnsi="Arial"/>
                              <w:sz w:val="16"/>
                            </w:rPr>
                            <w:t xml:space="preserve">GmbH &amp; Co. KG </w:t>
                          </w:r>
                        </w:p>
                        <w:p w14:paraId="06891288" w14:textId="77777777" w:rsidR="009C326B" w:rsidRPr="00D33F08" w:rsidRDefault="009C326B" w:rsidP="0047082E">
                          <w:pPr>
                            <w:rPr>
                              <w:rFonts w:ascii="Arial" w:hAnsi="Arial"/>
                              <w:sz w:val="16"/>
                            </w:rPr>
                          </w:pPr>
                          <w:r w:rsidRPr="00D33F08">
                            <w:rPr>
                              <w:rFonts w:ascii="Arial" w:hAnsi="Arial"/>
                              <w:sz w:val="16"/>
                            </w:rPr>
                            <w:t>Viega Platz 1</w:t>
                          </w:r>
                        </w:p>
                        <w:p w14:paraId="539896CA" w14:textId="77777777" w:rsidR="009C326B" w:rsidRDefault="009C326B" w:rsidP="0047082E">
                          <w:pPr>
                            <w:rPr>
                              <w:rFonts w:ascii="Arial" w:hAnsi="Arial"/>
                              <w:sz w:val="16"/>
                            </w:rPr>
                          </w:pPr>
                          <w:r>
                            <w:rPr>
                              <w:rFonts w:ascii="Arial" w:hAnsi="Arial"/>
                              <w:sz w:val="16"/>
                            </w:rPr>
                            <w:t>57439 Attendorn</w:t>
                          </w:r>
                        </w:p>
                        <w:p w14:paraId="1FDDA3BE" w14:textId="77777777" w:rsidR="009C326B" w:rsidRDefault="009C326B" w:rsidP="0047082E">
                          <w:pPr>
                            <w:rPr>
                              <w:rFonts w:ascii="Arial" w:hAnsi="Arial"/>
                              <w:sz w:val="16"/>
                            </w:rPr>
                          </w:pPr>
                          <w:r>
                            <w:rPr>
                              <w:rFonts w:ascii="Arial" w:hAnsi="Arial"/>
                              <w:sz w:val="16"/>
                            </w:rPr>
                            <w:t>Deutschland</w:t>
                          </w:r>
                        </w:p>
                        <w:p w14:paraId="14DF7A21" w14:textId="77777777" w:rsidR="009C326B" w:rsidRDefault="009C326B" w:rsidP="0047082E">
                          <w:pPr>
                            <w:rPr>
                              <w:rFonts w:ascii="Arial" w:hAnsi="Arial"/>
                              <w:sz w:val="16"/>
                            </w:rPr>
                          </w:pPr>
                        </w:p>
                        <w:p w14:paraId="5C5D101D" w14:textId="77777777" w:rsidR="009C326B" w:rsidRDefault="009C326B" w:rsidP="0047082E">
                          <w:pPr>
                            <w:rPr>
                              <w:rFonts w:ascii="Arial" w:hAnsi="Arial"/>
                              <w:sz w:val="16"/>
                            </w:rPr>
                          </w:pPr>
                          <w:r>
                            <w:rPr>
                              <w:rFonts w:ascii="Arial" w:hAnsi="Arial"/>
                              <w:sz w:val="16"/>
                            </w:rPr>
                            <w:t>Tel.: +49 (0) 2722 61-1962</w:t>
                          </w:r>
                        </w:p>
                        <w:p w14:paraId="7940175A" w14:textId="77777777" w:rsidR="009C326B" w:rsidRDefault="009C326B" w:rsidP="0047082E">
                          <w:pPr>
                            <w:rPr>
                              <w:rFonts w:ascii="Arial" w:hAnsi="Arial"/>
                              <w:sz w:val="16"/>
                            </w:rPr>
                          </w:pPr>
                          <w:r>
                            <w:rPr>
                              <w:rFonts w:ascii="Arial" w:hAnsi="Arial"/>
                              <w:sz w:val="16"/>
                            </w:rPr>
                            <w:t>Juliane.Hummeltenberg@viega.de www.viega.de/medien</w:t>
                          </w:r>
                        </w:p>
                        <w:p w14:paraId="2ACCCA56" w14:textId="77777777" w:rsidR="009C326B" w:rsidRDefault="009C326B" w:rsidP="0047082E">
                          <w:pPr>
                            <w:rPr>
                              <w:rFonts w:ascii="Arial" w:hAnsi="Arial"/>
                              <w:sz w:val="16"/>
                            </w:rPr>
                          </w:pPr>
                        </w:p>
                        <w:p w14:paraId="0D7B1BCA" w14:textId="77777777" w:rsidR="009C326B" w:rsidRPr="00DB67FE" w:rsidRDefault="009C326B" w:rsidP="0047082E">
                          <w:pPr>
                            <w:rPr>
                              <w:rFonts w:ascii="Arial" w:hAnsi="Arial"/>
                              <w:sz w:val="16"/>
                            </w:rPr>
                          </w:pPr>
                        </w:p>
                        <w:p w14:paraId="46E5BFFE"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2DDA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39424167" w14:textId="77777777" w:rsidR="009C326B" w:rsidRDefault="009C326B" w:rsidP="009C326B">
                    <w:pPr>
                      <w:tabs>
                        <w:tab w:val="left" w:pos="709"/>
                      </w:tabs>
                      <w:rPr>
                        <w:rFonts w:ascii="Arial" w:hAnsi="Arial"/>
                        <w:sz w:val="16"/>
                      </w:rPr>
                    </w:pPr>
                  </w:p>
                  <w:p w14:paraId="3DD3DF84"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4328F4B" w14:textId="77777777" w:rsidR="009C326B" w:rsidRPr="002E52BD" w:rsidRDefault="009C326B" w:rsidP="0047082E">
                    <w:pPr>
                      <w:rPr>
                        <w:rFonts w:ascii="Arial" w:hAnsi="Arial"/>
                        <w:sz w:val="16"/>
                      </w:rPr>
                    </w:pPr>
                    <w:r w:rsidRPr="002E52BD">
                      <w:rPr>
                        <w:rFonts w:ascii="Arial" w:hAnsi="Arial"/>
                        <w:sz w:val="16"/>
                      </w:rPr>
                      <w:t>Public Relations</w:t>
                    </w:r>
                  </w:p>
                  <w:p w14:paraId="22AFD689" w14:textId="77777777" w:rsidR="009C326B" w:rsidRPr="002E52BD" w:rsidRDefault="009C326B" w:rsidP="0047082E">
                    <w:pPr>
                      <w:rPr>
                        <w:rFonts w:ascii="Arial" w:hAnsi="Arial"/>
                        <w:sz w:val="16"/>
                      </w:rPr>
                    </w:pPr>
                  </w:p>
                  <w:p w14:paraId="4EC618A4" w14:textId="24F22F46" w:rsidR="009C326B" w:rsidRPr="00434511" w:rsidRDefault="009C326B" w:rsidP="0047082E">
                    <w:pPr>
                      <w:rPr>
                        <w:rFonts w:ascii="Arial" w:hAnsi="Arial"/>
                        <w:sz w:val="16"/>
                      </w:rPr>
                    </w:pPr>
                    <w:r w:rsidRPr="00434511">
                      <w:rPr>
                        <w:rFonts w:ascii="Arial" w:hAnsi="Arial"/>
                        <w:sz w:val="16"/>
                      </w:rPr>
                      <w:t>Viega</w:t>
                    </w:r>
                    <w:r w:rsidR="00073171" w:rsidRPr="00434511">
                      <w:rPr>
                        <w:rFonts w:ascii="Arial" w:hAnsi="Arial"/>
                        <w:sz w:val="16"/>
                      </w:rPr>
                      <w:t xml:space="preserve"> </w:t>
                    </w:r>
                  </w:p>
                  <w:p w14:paraId="20AC2160" w14:textId="77777777" w:rsidR="009C326B" w:rsidRPr="00434511" w:rsidRDefault="009C326B" w:rsidP="0047082E">
                    <w:pPr>
                      <w:rPr>
                        <w:rFonts w:ascii="Arial" w:hAnsi="Arial"/>
                        <w:sz w:val="16"/>
                      </w:rPr>
                    </w:pPr>
                    <w:r w:rsidRPr="00434511">
                      <w:rPr>
                        <w:rFonts w:ascii="Arial" w:hAnsi="Arial"/>
                        <w:sz w:val="16"/>
                      </w:rPr>
                      <w:t xml:space="preserve">GmbH &amp; Co. KG </w:t>
                    </w:r>
                  </w:p>
                  <w:p w14:paraId="06891288" w14:textId="77777777" w:rsidR="009C326B" w:rsidRPr="00D33F08" w:rsidRDefault="009C326B" w:rsidP="0047082E">
                    <w:pPr>
                      <w:rPr>
                        <w:rFonts w:ascii="Arial" w:hAnsi="Arial"/>
                        <w:sz w:val="16"/>
                      </w:rPr>
                    </w:pPr>
                    <w:r w:rsidRPr="00D33F08">
                      <w:rPr>
                        <w:rFonts w:ascii="Arial" w:hAnsi="Arial"/>
                        <w:sz w:val="16"/>
                      </w:rPr>
                      <w:t>Viega Platz 1</w:t>
                    </w:r>
                  </w:p>
                  <w:p w14:paraId="539896CA" w14:textId="77777777" w:rsidR="009C326B" w:rsidRDefault="009C326B" w:rsidP="0047082E">
                    <w:pPr>
                      <w:rPr>
                        <w:rFonts w:ascii="Arial" w:hAnsi="Arial"/>
                        <w:sz w:val="16"/>
                      </w:rPr>
                    </w:pPr>
                    <w:r>
                      <w:rPr>
                        <w:rFonts w:ascii="Arial" w:hAnsi="Arial"/>
                        <w:sz w:val="16"/>
                      </w:rPr>
                      <w:t>57439 Attendorn</w:t>
                    </w:r>
                  </w:p>
                  <w:p w14:paraId="1FDDA3BE" w14:textId="77777777" w:rsidR="009C326B" w:rsidRDefault="009C326B" w:rsidP="0047082E">
                    <w:pPr>
                      <w:rPr>
                        <w:rFonts w:ascii="Arial" w:hAnsi="Arial"/>
                        <w:sz w:val="16"/>
                      </w:rPr>
                    </w:pPr>
                    <w:r>
                      <w:rPr>
                        <w:rFonts w:ascii="Arial" w:hAnsi="Arial"/>
                        <w:sz w:val="16"/>
                      </w:rPr>
                      <w:t>Deutschland</w:t>
                    </w:r>
                  </w:p>
                  <w:p w14:paraId="14DF7A21" w14:textId="77777777" w:rsidR="009C326B" w:rsidRDefault="009C326B" w:rsidP="0047082E">
                    <w:pPr>
                      <w:rPr>
                        <w:rFonts w:ascii="Arial" w:hAnsi="Arial"/>
                        <w:sz w:val="16"/>
                      </w:rPr>
                    </w:pPr>
                  </w:p>
                  <w:p w14:paraId="5C5D101D" w14:textId="77777777" w:rsidR="009C326B" w:rsidRDefault="009C326B" w:rsidP="0047082E">
                    <w:pPr>
                      <w:rPr>
                        <w:rFonts w:ascii="Arial" w:hAnsi="Arial"/>
                        <w:sz w:val="16"/>
                      </w:rPr>
                    </w:pPr>
                    <w:r>
                      <w:rPr>
                        <w:rFonts w:ascii="Arial" w:hAnsi="Arial"/>
                        <w:sz w:val="16"/>
                      </w:rPr>
                      <w:t>Tel.: +49 (0) 2722 61-1962</w:t>
                    </w:r>
                  </w:p>
                  <w:p w14:paraId="7940175A" w14:textId="77777777" w:rsidR="009C326B" w:rsidRDefault="009C326B" w:rsidP="0047082E">
                    <w:pPr>
                      <w:rPr>
                        <w:rFonts w:ascii="Arial" w:hAnsi="Arial"/>
                        <w:sz w:val="16"/>
                      </w:rPr>
                    </w:pPr>
                    <w:r>
                      <w:rPr>
                        <w:rFonts w:ascii="Arial" w:hAnsi="Arial"/>
                        <w:sz w:val="16"/>
                      </w:rPr>
                      <w:t>Juliane.Hummeltenberg@viega.de www.viega.de/medien</w:t>
                    </w:r>
                  </w:p>
                  <w:p w14:paraId="2ACCCA56" w14:textId="77777777" w:rsidR="009C326B" w:rsidRDefault="009C326B" w:rsidP="0047082E">
                    <w:pPr>
                      <w:rPr>
                        <w:rFonts w:ascii="Arial" w:hAnsi="Arial"/>
                        <w:sz w:val="16"/>
                      </w:rPr>
                    </w:pPr>
                  </w:p>
                  <w:p w14:paraId="0D7B1BCA" w14:textId="77777777" w:rsidR="009C326B" w:rsidRPr="00DB67FE" w:rsidRDefault="009C326B" w:rsidP="0047082E">
                    <w:pPr>
                      <w:rPr>
                        <w:rFonts w:ascii="Arial" w:hAnsi="Arial"/>
                        <w:sz w:val="16"/>
                      </w:rPr>
                    </w:pPr>
                  </w:p>
                  <w:p w14:paraId="46E5BFFE"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47B6830" w14:textId="77777777" w:rsidR="00B3568C" w:rsidRPr="005B7AE0" w:rsidRDefault="00B3568C">
    <w:pPr>
      <w:rPr>
        <w:rFonts w:ascii="Arial" w:hAnsi="Arial" w:cs="Arial"/>
        <w:sz w:val="40"/>
        <w:szCs w:val="40"/>
      </w:rPr>
    </w:pPr>
  </w:p>
  <w:p w14:paraId="2786E34A" w14:textId="77777777" w:rsidR="00BB0860" w:rsidRDefault="00BB08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098"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50E7CC34" wp14:editId="6791CAEB">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E7616" w14:textId="77777777" w:rsidR="00B3568C" w:rsidRDefault="00B3568C" w:rsidP="00B3568C">
                          <w:pPr>
                            <w:rPr>
                              <w:rFonts w:ascii="Arial" w:hAnsi="Arial"/>
                              <w:sz w:val="16"/>
                            </w:rPr>
                          </w:pPr>
                          <w:r w:rsidRPr="00DB67FE">
                            <w:rPr>
                              <w:rFonts w:ascii="Arial" w:hAnsi="Arial"/>
                              <w:sz w:val="16"/>
                            </w:rPr>
                            <w:t>Viega GmbH &amp; Co. KG</w:t>
                          </w:r>
                        </w:p>
                        <w:p w14:paraId="6CD51D9B" w14:textId="77777777" w:rsidR="00B3568C" w:rsidRPr="00DB67FE" w:rsidRDefault="00B3568C" w:rsidP="00B3568C">
                          <w:pPr>
                            <w:rPr>
                              <w:rFonts w:ascii="Arial" w:hAnsi="Arial"/>
                              <w:sz w:val="16"/>
                            </w:rPr>
                          </w:pPr>
                          <w:r w:rsidRPr="00DB67FE">
                            <w:rPr>
                              <w:rFonts w:ascii="Arial" w:hAnsi="Arial"/>
                              <w:sz w:val="16"/>
                            </w:rPr>
                            <w:t>Sanitär- und Heizungssysteme</w:t>
                          </w:r>
                        </w:p>
                        <w:p w14:paraId="46DDA790" w14:textId="77777777" w:rsidR="00B3568C" w:rsidRPr="00DB67FE" w:rsidRDefault="00B3568C" w:rsidP="00B3568C">
                          <w:pPr>
                            <w:rPr>
                              <w:rFonts w:ascii="Arial" w:hAnsi="Arial"/>
                              <w:sz w:val="16"/>
                            </w:rPr>
                          </w:pPr>
                          <w:r w:rsidRPr="00DB67FE">
                            <w:rPr>
                              <w:rFonts w:ascii="Arial" w:hAnsi="Arial"/>
                              <w:sz w:val="16"/>
                            </w:rPr>
                            <w:t>Postfach 430/440</w:t>
                          </w:r>
                        </w:p>
                        <w:p w14:paraId="40721AA6" w14:textId="77777777" w:rsidR="00B3568C" w:rsidRPr="00DB67FE" w:rsidRDefault="00B3568C" w:rsidP="00B3568C">
                          <w:pPr>
                            <w:rPr>
                              <w:rFonts w:ascii="Arial" w:hAnsi="Arial"/>
                              <w:sz w:val="16"/>
                            </w:rPr>
                          </w:pPr>
                          <w:r w:rsidRPr="00DB67FE">
                            <w:rPr>
                              <w:rFonts w:ascii="Arial" w:hAnsi="Arial"/>
                              <w:sz w:val="16"/>
                            </w:rPr>
                            <w:t>57428 Attendorn</w:t>
                          </w:r>
                        </w:p>
                        <w:p w14:paraId="74753C40" w14:textId="77777777" w:rsidR="00B3568C" w:rsidRPr="00DB67FE" w:rsidRDefault="00B3568C" w:rsidP="00B3568C">
                          <w:pPr>
                            <w:rPr>
                              <w:rFonts w:ascii="Arial" w:hAnsi="Arial"/>
                              <w:sz w:val="16"/>
                            </w:rPr>
                          </w:pPr>
                          <w:r w:rsidRPr="00DB67FE">
                            <w:rPr>
                              <w:rFonts w:ascii="Arial" w:hAnsi="Arial"/>
                              <w:sz w:val="16"/>
                            </w:rPr>
                            <w:t>Kontakt: Katharina Schulte</w:t>
                          </w:r>
                        </w:p>
                        <w:p w14:paraId="50955D4F" w14:textId="77777777" w:rsidR="00B3568C" w:rsidRPr="00260149" w:rsidRDefault="00B3568C" w:rsidP="00B3568C">
                          <w:pPr>
                            <w:rPr>
                              <w:rFonts w:ascii="Arial" w:hAnsi="Arial"/>
                              <w:sz w:val="16"/>
                            </w:rPr>
                          </w:pPr>
                          <w:r w:rsidRPr="00260149">
                            <w:rPr>
                              <w:rFonts w:ascii="Arial" w:hAnsi="Arial"/>
                              <w:sz w:val="16"/>
                            </w:rPr>
                            <w:t>Public Relations</w:t>
                          </w:r>
                        </w:p>
                        <w:p w14:paraId="0D29757F"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A8D3BCB"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73B862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95805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7CC34"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530E7616" w14:textId="77777777" w:rsidR="00B3568C" w:rsidRDefault="00B3568C" w:rsidP="00B3568C">
                    <w:pPr>
                      <w:rPr>
                        <w:rFonts w:ascii="Arial" w:hAnsi="Arial"/>
                        <w:sz w:val="16"/>
                      </w:rPr>
                    </w:pPr>
                    <w:r w:rsidRPr="00DB67FE">
                      <w:rPr>
                        <w:rFonts w:ascii="Arial" w:hAnsi="Arial"/>
                        <w:sz w:val="16"/>
                      </w:rPr>
                      <w:t>Viega GmbH &amp; Co. KG</w:t>
                    </w:r>
                  </w:p>
                  <w:p w14:paraId="6CD51D9B" w14:textId="77777777" w:rsidR="00B3568C" w:rsidRPr="00DB67FE" w:rsidRDefault="00B3568C" w:rsidP="00B3568C">
                    <w:pPr>
                      <w:rPr>
                        <w:rFonts w:ascii="Arial" w:hAnsi="Arial"/>
                        <w:sz w:val="16"/>
                      </w:rPr>
                    </w:pPr>
                    <w:r w:rsidRPr="00DB67FE">
                      <w:rPr>
                        <w:rFonts w:ascii="Arial" w:hAnsi="Arial"/>
                        <w:sz w:val="16"/>
                      </w:rPr>
                      <w:t>Sanitär- und Heizungssysteme</w:t>
                    </w:r>
                  </w:p>
                  <w:p w14:paraId="46DDA790" w14:textId="77777777" w:rsidR="00B3568C" w:rsidRPr="00DB67FE" w:rsidRDefault="00B3568C" w:rsidP="00B3568C">
                    <w:pPr>
                      <w:rPr>
                        <w:rFonts w:ascii="Arial" w:hAnsi="Arial"/>
                        <w:sz w:val="16"/>
                      </w:rPr>
                    </w:pPr>
                    <w:r w:rsidRPr="00DB67FE">
                      <w:rPr>
                        <w:rFonts w:ascii="Arial" w:hAnsi="Arial"/>
                        <w:sz w:val="16"/>
                      </w:rPr>
                      <w:t>Postfach 430/440</w:t>
                    </w:r>
                  </w:p>
                  <w:p w14:paraId="40721AA6" w14:textId="77777777" w:rsidR="00B3568C" w:rsidRPr="00DB67FE" w:rsidRDefault="00B3568C" w:rsidP="00B3568C">
                    <w:pPr>
                      <w:rPr>
                        <w:rFonts w:ascii="Arial" w:hAnsi="Arial"/>
                        <w:sz w:val="16"/>
                      </w:rPr>
                    </w:pPr>
                    <w:r w:rsidRPr="00DB67FE">
                      <w:rPr>
                        <w:rFonts w:ascii="Arial" w:hAnsi="Arial"/>
                        <w:sz w:val="16"/>
                      </w:rPr>
                      <w:t>57428 Attendorn</w:t>
                    </w:r>
                  </w:p>
                  <w:p w14:paraId="74753C40" w14:textId="77777777" w:rsidR="00B3568C" w:rsidRPr="00DB67FE" w:rsidRDefault="00B3568C" w:rsidP="00B3568C">
                    <w:pPr>
                      <w:rPr>
                        <w:rFonts w:ascii="Arial" w:hAnsi="Arial"/>
                        <w:sz w:val="16"/>
                      </w:rPr>
                    </w:pPr>
                    <w:r w:rsidRPr="00DB67FE">
                      <w:rPr>
                        <w:rFonts w:ascii="Arial" w:hAnsi="Arial"/>
                        <w:sz w:val="16"/>
                      </w:rPr>
                      <w:t>Kontakt: Katharina Schulte</w:t>
                    </w:r>
                  </w:p>
                  <w:p w14:paraId="50955D4F" w14:textId="77777777" w:rsidR="00B3568C" w:rsidRPr="00260149" w:rsidRDefault="00B3568C" w:rsidP="00B3568C">
                    <w:pPr>
                      <w:rPr>
                        <w:rFonts w:ascii="Arial" w:hAnsi="Arial"/>
                        <w:sz w:val="16"/>
                      </w:rPr>
                    </w:pPr>
                    <w:r w:rsidRPr="00260149">
                      <w:rPr>
                        <w:rFonts w:ascii="Arial" w:hAnsi="Arial"/>
                        <w:sz w:val="16"/>
                      </w:rPr>
                      <w:t>Public Relations</w:t>
                    </w:r>
                  </w:p>
                  <w:p w14:paraId="0D29757F"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A8D3BCB"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73B862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95805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F228604" wp14:editId="4A7C2FD4">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p w14:paraId="15CDABA9" w14:textId="77777777" w:rsidR="00BB0860" w:rsidRDefault="00BB08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93"/>
    <w:rsid w:val="00004DAB"/>
    <w:rsid w:val="00006A74"/>
    <w:rsid w:val="000074D0"/>
    <w:rsid w:val="00016B0A"/>
    <w:rsid w:val="00022726"/>
    <w:rsid w:val="0002373C"/>
    <w:rsid w:val="00031353"/>
    <w:rsid w:val="000337F7"/>
    <w:rsid w:val="00040BA8"/>
    <w:rsid w:val="000450BD"/>
    <w:rsid w:val="00055D5D"/>
    <w:rsid w:val="000610E8"/>
    <w:rsid w:val="000631A9"/>
    <w:rsid w:val="00065350"/>
    <w:rsid w:val="00073171"/>
    <w:rsid w:val="000740D4"/>
    <w:rsid w:val="000801B6"/>
    <w:rsid w:val="00095F37"/>
    <w:rsid w:val="000A1FEE"/>
    <w:rsid w:val="000A5C2B"/>
    <w:rsid w:val="000B0569"/>
    <w:rsid w:val="000B7E39"/>
    <w:rsid w:val="000C1054"/>
    <w:rsid w:val="000C289D"/>
    <w:rsid w:val="000C4132"/>
    <w:rsid w:val="000C4C79"/>
    <w:rsid w:val="000E1852"/>
    <w:rsid w:val="000E3B5C"/>
    <w:rsid w:val="000E49AF"/>
    <w:rsid w:val="000E5C57"/>
    <w:rsid w:val="000E662D"/>
    <w:rsid w:val="000E66D8"/>
    <w:rsid w:val="000F3DE4"/>
    <w:rsid w:val="000F4D60"/>
    <w:rsid w:val="000F7411"/>
    <w:rsid w:val="0011391B"/>
    <w:rsid w:val="001174C2"/>
    <w:rsid w:val="00130592"/>
    <w:rsid w:val="00130CA5"/>
    <w:rsid w:val="00136EA3"/>
    <w:rsid w:val="001405DB"/>
    <w:rsid w:val="00157104"/>
    <w:rsid w:val="00173AB7"/>
    <w:rsid w:val="0017414A"/>
    <w:rsid w:val="00176F18"/>
    <w:rsid w:val="00181D09"/>
    <w:rsid w:val="001847E4"/>
    <w:rsid w:val="00192AC2"/>
    <w:rsid w:val="00196B34"/>
    <w:rsid w:val="001A30D7"/>
    <w:rsid w:val="001A7C12"/>
    <w:rsid w:val="001B14E2"/>
    <w:rsid w:val="001B2107"/>
    <w:rsid w:val="001B5C12"/>
    <w:rsid w:val="001C3893"/>
    <w:rsid w:val="001D4BBE"/>
    <w:rsid w:val="001D7E07"/>
    <w:rsid w:val="001E3A0C"/>
    <w:rsid w:val="001F2F01"/>
    <w:rsid w:val="001F30DE"/>
    <w:rsid w:val="001F5C96"/>
    <w:rsid w:val="00200771"/>
    <w:rsid w:val="00205153"/>
    <w:rsid w:val="00211E29"/>
    <w:rsid w:val="00217264"/>
    <w:rsid w:val="00223318"/>
    <w:rsid w:val="00227CD0"/>
    <w:rsid w:val="00231E6A"/>
    <w:rsid w:val="002324E9"/>
    <w:rsid w:val="00236FE2"/>
    <w:rsid w:val="00241389"/>
    <w:rsid w:val="00241479"/>
    <w:rsid w:val="00246953"/>
    <w:rsid w:val="002542B7"/>
    <w:rsid w:val="002562AF"/>
    <w:rsid w:val="00260149"/>
    <w:rsid w:val="00272DBF"/>
    <w:rsid w:val="00274F8F"/>
    <w:rsid w:val="00275DB3"/>
    <w:rsid w:val="0028148A"/>
    <w:rsid w:val="00284E0F"/>
    <w:rsid w:val="00285E74"/>
    <w:rsid w:val="00292229"/>
    <w:rsid w:val="00294019"/>
    <w:rsid w:val="002951CA"/>
    <w:rsid w:val="002A0229"/>
    <w:rsid w:val="002A0B55"/>
    <w:rsid w:val="002A7CBA"/>
    <w:rsid w:val="002B5F69"/>
    <w:rsid w:val="002C35DA"/>
    <w:rsid w:val="002D0446"/>
    <w:rsid w:val="002D2077"/>
    <w:rsid w:val="002E11BE"/>
    <w:rsid w:val="002E3ECE"/>
    <w:rsid w:val="002E52BD"/>
    <w:rsid w:val="002E5EC5"/>
    <w:rsid w:val="002E796E"/>
    <w:rsid w:val="002F1403"/>
    <w:rsid w:val="002F4A1B"/>
    <w:rsid w:val="00304A3D"/>
    <w:rsid w:val="003102AD"/>
    <w:rsid w:val="003127D2"/>
    <w:rsid w:val="00314B01"/>
    <w:rsid w:val="0032380B"/>
    <w:rsid w:val="003238BB"/>
    <w:rsid w:val="003253A6"/>
    <w:rsid w:val="00326B67"/>
    <w:rsid w:val="00327DF3"/>
    <w:rsid w:val="00330AAB"/>
    <w:rsid w:val="003323AA"/>
    <w:rsid w:val="003456A0"/>
    <w:rsid w:val="003479EC"/>
    <w:rsid w:val="003505B0"/>
    <w:rsid w:val="0035439A"/>
    <w:rsid w:val="00356002"/>
    <w:rsid w:val="00357533"/>
    <w:rsid w:val="00361AB0"/>
    <w:rsid w:val="00363B72"/>
    <w:rsid w:val="003650F7"/>
    <w:rsid w:val="00377CA1"/>
    <w:rsid w:val="00384051"/>
    <w:rsid w:val="003A1A2A"/>
    <w:rsid w:val="003A1AC6"/>
    <w:rsid w:val="003A3138"/>
    <w:rsid w:val="003A7771"/>
    <w:rsid w:val="003B13D7"/>
    <w:rsid w:val="003B171B"/>
    <w:rsid w:val="003C109D"/>
    <w:rsid w:val="003C5C03"/>
    <w:rsid w:val="003D3382"/>
    <w:rsid w:val="003E0300"/>
    <w:rsid w:val="003E29E5"/>
    <w:rsid w:val="003F171B"/>
    <w:rsid w:val="003F6D50"/>
    <w:rsid w:val="00400C65"/>
    <w:rsid w:val="004011CD"/>
    <w:rsid w:val="00405BD8"/>
    <w:rsid w:val="0040701F"/>
    <w:rsid w:val="00420748"/>
    <w:rsid w:val="00426248"/>
    <w:rsid w:val="0042794F"/>
    <w:rsid w:val="00434511"/>
    <w:rsid w:val="00440793"/>
    <w:rsid w:val="00452670"/>
    <w:rsid w:val="00457D22"/>
    <w:rsid w:val="00461A76"/>
    <w:rsid w:val="00464CA0"/>
    <w:rsid w:val="00477BD8"/>
    <w:rsid w:val="0048226A"/>
    <w:rsid w:val="0048387D"/>
    <w:rsid w:val="00483C75"/>
    <w:rsid w:val="00494CFD"/>
    <w:rsid w:val="004A06CE"/>
    <w:rsid w:val="004A0E35"/>
    <w:rsid w:val="004A55E4"/>
    <w:rsid w:val="004A7AF5"/>
    <w:rsid w:val="004B2F18"/>
    <w:rsid w:val="004B4B52"/>
    <w:rsid w:val="004D4042"/>
    <w:rsid w:val="004D50E7"/>
    <w:rsid w:val="004D5D30"/>
    <w:rsid w:val="004E2428"/>
    <w:rsid w:val="004F0850"/>
    <w:rsid w:val="005024A1"/>
    <w:rsid w:val="00515537"/>
    <w:rsid w:val="00515A7B"/>
    <w:rsid w:val="0052044E"/>
    <w:rsid w:val="00524692"/>
    <w:rsid w:val="0052559C"/>
    <w:rsid w:val="00531509"/>
    <w:rsid w:val="005337E6"/>
    <w:rsid w:val="005360D7"/>
    <w:rsid w:val="00537585"/>
    <w:rsid w:val="00540E9B"/>
    <w:rsid w:val="00545743"/>
    <w:rsid w:val="005513D1"/>
    <w:rsid w:val="0057336B"/>
    <w:rsid w:val="00576C60"/>
    <w:rsid w:val="00582BE7"/>
    <w:rsid w:val="005945CE"/>
    <w:rsid w:val="005A34FE"/>
    <w:rsid w:val="005B7AE0"/>
    <w:rsid w:val="005E25DD"/>
    <w:rsid w:val="005E668B"/>
    <w:rsid w:val="005E74E8"/>
    <w:rsid w:val="005F1C2C"/>
    <w:rsid w:val="005F2B0F"/>
    <w:rsid w:val="005F4F4D"/>
    <w:rsid w:val="00600CD3"/>
    <w:rsid w:val="00610D61"/>
    <w:rsid w:val="00612250"/>
    <w:rsid w:val="0062166F"/>
    <w:rsid w:val="00631398"/>
    <w:rsid w:val="00643D8E"/>
    <w:rsid w:val="006456B3"/>
    <w:rsid w:val="00646438"/>
    <w:rsid w:val="0065024A"/>
    <w:rsid w:val="0065094E"/>
    <w:rsid w:val="00650FFA"/>
    <w:rsid w:val="006523BB"/>
    <w:rsid w:val="006565FB"/>
    <w:rsid w:val="00656A00"/>
    <w:rsid w:val="00670C55"/>
    <w:rsid w:val="00675158"/>
    <w:rsid w:val="00683604"/>
    <w:rsid w:val="00684A10"/>
    <w:rsid w:val="00686852"/>
    <w:rsid w:val="006A5C5F"/>
    <w:rsid w:val="006A78BA"/>
    <w:rsid w:val="006B5AEB"/>
    <w:rsid w:val="006C0762"/>
    <w:rsid w:val="006C4D53"/>
    <w:rsid w:val="006D08D7"/>
    <w:rsid w:val="006E2BC0"/>
    <w:rsid w:val="006E5457"/>
    <w:rsid w:val="006E6B12"/>
    <w:rsid w:val="006F36AF"/>
    <w:rsid w:val="00707488"/>
    <w:rsid w:val="007113DF"/>
    <w:rsid w:val="00711F53"/>
    <w:rsid w:val="0071407E"/>
    <w:rsid w:val="00750CDF"/>
    <w:rsid w:val="00760364"/>
    <w:rsid w:val="0076589A"/>
    <w:rsid w:val="0076723C"/>
    <w:rsid w:val="00781C57"/>
    <w:rsid w:val="00783CF6"/>
    <w:rsid w:val="00790E60"/>
    <w:rsid w:val="007A06B0"/>
    <w:rsid w:val="007A3054"/>
    <w:rsid w:val="007A7297"/>
    <w:rsid w:val="007A740D"/>
    <w:rsid w:val="007A7C43"/>
    <w:rsid w:val="007B165B"/>
    <w:rsid w:val="007B5623"/>
    <w:rsid w:val="007B5A6C"/>
    <w:rsid w:val="007C07DF"/>
    <w:rsid w:val="007C439C"/>
    <w:rsid w:val="007C7E31"/>
    <w:rsid w:val="007D3DB7"/>
    <w:rsid w:val="007D4E56"/>
    <w:rsid w:val="007D78E1"/>
    <w:rsid w:val="007E65F6"/>
    <w:rsid w:val="007E6F89"/>
    <w:rsid w:val="007F4A8C"/>
    <w:rsid w:val="007F54CD"/>
    <w:rsid w:val="007F7010"/>
    <w:rsid w:val="00800809"/>
    <w:rsid w:val="008113FE"/>
    <w:rsid w:val="0081355C"/>
    <w:rsid w:val="0081406E"/>
    <w:rsid w:val="0081605B"/>
    <w:rsid w:val="008200E2"/>
    <w:rsid w:val="00831E39"/>
    <w:rsid w:val="00834A91"/>
    <w:rsid w:val="0083663E"/>
    <w:rsid w:val="00837EC4"/>
    <w:rsid w:val="00845D2D"/>
    <w:rsid w:val="00846402"/>
    <w:rsid w:val="00855E7D"/>
    <w:rsid w:val="00862636"/>
    <w:rsid w:val="00863C3E"/>
    <w:rsid w:val="00864259"/>
    <w:rsid w:val="00866069"/>
    <w:rsid w:val="008676EB"/>
    <w:rsid w:val="0087397C"/>
    <w:rsid w:val="00874509"/>
    <w:rsid w:val="00876C04"/>
    <w:rsid w:val="00880819"/>
    <w:rsid w:val="008818DE"/>
    <w:rsid w:val="00885BC0"/>
    <w:rsid w:val="0089136B"/>
    <w:rsid w:val="00892AE6"/>
    <w:rsid w:val="008962C5"/>
    <w:rsid w:val="008A7F50"/>
    <w:rsid w:val="008B1856"/>
    <w:rsid w:val="008B3B12"/>
    <w:rsid w:val="008B6912"/>
    <w:rsid w:val="008B7537"/>
    <w:rsid w:val="008C1979"/>
    <w:rsid w:val="008C6502"/>
    <w:rsid w:val="008C7517"/>
    <w:rsid w:val="008D6F35"/>
    <w:rsid w:val="008E2077"/>
    <w:rsid w:val="008F2D82"/>
    <w:rsid w:val="008F5931"/>
    <w:rsid w:val="00901A50"/>
    <w:rsid w:val="00901D67"/>
    <w:rsid w:val="00916F5C"/>
    <w:rsid w:val="00917863"/>
    <w:rsid w:val="00922363"/>
    <w:rsid w:val="00924A46"/>
    <w:rsid w:val="009267B1"/>
    <w:rsid w:val="00926BA7"/>
    <w:rsid w:val="00931EA8"/>
    <w:rsid w:val="00932049"/>
    <w:rsid w:val="009364C9"/>
    <w:rsid w:val="009378F5"/>
    <w:rsid w:val="009405CF"/>
    <w:rsid w:val="00942559"/>
    <w:rsid w:val="00954394"/>
    <w:rsid w:val="0096208E"/>
    <w:rsid w:val="00981371"/>
    <w:rsid w:val="009962FA"/>
    <w:rsid w:val="009A2743"/>
    <w:rsid w:val="009B3AC4"/>
    <w:rsid w:val="009C255B"/>
    <w:rsid w:val="009C326B"/>
    <w:rsid w:val="009C4885"/>
    <w:rsid w:val="009D54E2"/>
    <w:rsid w:val="009D699D"/>
    <w:rsid w:val="009D6F64"/>
    <w:rsid w:val="009E277C"/>
    <w:rsid w:val="009E5AA5"/>
    <w:rsid w:val="009F6D18"/>
    <w:rsid w:val="00A02318"/>
    <w:rsid w:val="00A14275"/>
    <w:rsid w:val="00A14581"/>
    <w:rsid w:val="00A1523C"/>
    <w:rsid w:val="00A15A11"/>
    <w:rsid w:val="00A20A21"/>
    <w:rsid w:val="00A23030"/>
    <w:rsid w:val="00A25C53"/>
    <w:rsid w:val="00A27392"/>
    <w:rsid w:val="00A40C1C"/>
    <w:rsid w:val="00A4683D"/>
    <w:rsid w:val="00A51488"/>
    <w:rsid w:val="00A525B6"/>
    <w:rsid w:val="00A60FD8"/>
    <w:rsid w:val="00A63564"/>
    <w:rsid w:val="00A63631"/>
    <w:rsid w:val="00A71221"/>
    <w:rsid w:val="00A75713"/>
    <w:rsid w:val="00A767BD"/>
    <w:rsid w:val="00A83576"/>
    <w:rsid w:val="00AB6CF3"/>
    <w:rsid w:val="00AC0CB7"/>
    <w:rsid w:val="00AC256A"/>
    <w:rsid w:val="00AC3752"/>
    <w:rsid w:val="00AC3CF9"/>
    <w:rsid w:val="00AC7746"/>
    <w:rsid w:val="00AD121A"/>
    <w:rsid w:val="00AD1EDD"/>
    <w:rsid w:val="00AD4D55"/>
    <w:rsid w:val="00AD54E9"/>
    <w:rsid w:val="00AD59A6"/>
    <w:rsid w:val="00AE0458"/>
    <w:rsid w:val="00AE11FF"/>
    <w:rsid w:val="00AE2097"/>
    <w:rsid w:val="00AE7BF0"/>
    <w:rsid w:val="00AF098E"/>
    <w:rsid w:val="00AF0A9E"/>
    <w:rsid w:val="00AF2831"/>
    <w:rsid w:val="00AF3DF5"/>
    <w:rsid w:val="00AF431D"/>
    <w:rsid w:val="00AF499C"/>
    <w:rsid w:val="00AF4D01"/>
    <w:rsid w:val="00B076CC"/>
    <w:rsid w:val="00B1045E"/>
    <w:rsid w:val="00B16720"/>
    <w:rsid w:val="00B208EC"/>
    <w:rsid w:val="00B222A4"/>
    <w:rsid w:val="00B3568C"/>
    <w:rsid w:val="00B4601F"/>
    <w:rsid w:val="00B47F8B"/>
    <w:rsid w:val="00B65BC7"/>
    <w:rsid w:val="00B65C39"/>
    <w:rsid w:val="00B676AA"/>
    <w:rsid w:val="00B71A71"/>
    <w:rsid w:val="00B739EB"/>
    <w:rsid w:val="00B7780D"/>
    <w:rsid w:val="00B80635"/>
    <w:rsid w:val="00B80862"/>
    <w:rsid w:val="00B81ADA"/>
    <w:rsid w:val="00B85D6D"/>
    <w:rsid w:val="00B90750"/>
    <w:rsid w:val="00B90FB7"/>
    <w:rsid w:val="00B94A20"/>
    <w:rsid w:val="00BA0FB1"/>
    <w:rsid w:val="00BA1829"/>
    <w:rsid w:val="00BA29A7"/>
    <w:rsid w:val="00BA484A"/>
    <w:rsid w:val="00BB0860"/>
    <w:rsid w:val="00BB78E0"/>
    <w:rsid w:val="00BC1B97"/>
    <w:rsid w:val="00BC2461"/>
    <w:rsid w:val="00BC47D3"/>
    <w:rsid w:val="00BC63DD"/>
    <w:rsid w:val="00BC735C"/>
    <w:rsid w:val="00BD27BA"/>
    <w:rsid w:val="00BD5901"/>
    <w:rsid w:val="00BD66C0"/>
    <w:rsid w:val="00BE3F78"/>
    <w:rsid w:val="00BE70BD"/>
    <w:rsid w:val="00C0729B"/>
    <w:rsid w:val="00C1025C"/>
    <w:rsid w:val="00C12D14"/>
    <w:rsid w:val="00C34AC1"/>
    <w:rsid w:val="00C42993"/>
    <w:rsid w:val="00C4704A"/>
    <w:rsid w:val="00C6364D"/>
    <w:rsid w:val="00C6648F"/>
    <w:rsid w:val="00C67835"/>
    <w:rsid w:val="00C8138B"/>
    <w:rsid w:val="00C84823"/>
    <w:rsid w:val="00C8505C"/>
    <w:rsid w:val="00C87953"/>
    <w:rsid w:val="00C907A2"/>
    <w:rsid w:val="00C9697A"/>
    <w:rsid w:val="00CA0840"/>
    <w:rsid w:val="00CA3DD6"/>
    <w:rsid w:val="00CB1851"/>
    <w:rsid w:val="00CB4317"/>
    <w:rsid w:val="00CC4574"/>
    <w:rsid w:val="00CC5BF0"/>
    <w:rsid w:val="00CD5600"/>
    <w:rsid w:val="00CE30CA"/>
    <w:rsid w:val="00D00B3E"/>
    <w:rsid w:val="00D045F8"/>
    <w:rsid w:val="00D05AA4"/>
    <w:rsid w:val="00D06C47"/>
    <w:rsid w:val="00D23D45"/>
    <w:rsid w:val="00D25EDB"/>
    <w:rsid w:val="00D27B78"/>
    <w:rsid w:val="00D30B05"/>
    <w:rsid w:val="00D328C2"/>
    <w:rsid w:val="00D329EC"/>
    <w:rsid w:val="00D339AD"/>
    <w:rsid w:val="00D33F08"/>
    <w:rsid w:val="00D342AA"/>
    <w:rsid w:val="00D409F3"/>
    <w:rsid w:val="00D43288"/>
    <w:rsid w:val="00D44F80"/>
    <w:rsid w:val="00D45A10"/>
    <w:rsid w:val="00D503A2"/>
    <w:rsid w:val="00D70802"/>
    <w:rsid w:val="00D72F7F"/>
    <w:rsid w:val="00D74885"/>
    <w:rsid w:val="00D7705A"/>
    <w:rsid w:val="00D77E29"/>
    <w:rsid w:val="00D86E78"/>
    <w:rsid w:val="00D87910"/>
    <w:rsid w:val="00D939FF"/>
    <w:rsid w:val="00D9765D"/>
    <w:rsid w:val="00D97F34"/>
    <w:rsid w:val="00DA61B8"/>
    <w:rsid w:val="00DA6D72"/>
    <w:rsid w:val="00DB5E0D"/>
    <w:rsid w:val="00DE0E13"/>
    <w:rsid w:val="00DE3C70"/>
    <w:rsid w:val="00DE6100"/>
    <w:rsid w:val="00DF3EAA"/>
    <w:rsid w:val="00DF6809"/>
    <w:rsid w:val="00DF6BFC"/>
    <w:rsid w:val="00E0188E"/>
    <w:rsid w:val="00E05178"/>
    <w:rsid w:val="00E232C2"/>
    <w:rsid w:val="00E2427A"/>
    <w:rsid w:val="00E35F32"/>
    <w:rsid w:val="00E40A7C"/>
    <w:rsid w:val="00E51998"/>
    <w:rsid w:val="00E51B0B"/>
    <w:rsid w:val="00E5603C"/>
    <w:rsid w:val="00E728BA"/>
    <w:rsid w:val="00E8186F"/>
    <w:rsid w:val="00E83609"/>
    <w:rsid w:val="00EC78D7"/>
    <w:rsid w:val="00ED1008"/>
    <w:rsid w:val="00EF0BF2"/>
    <w:rsid w:val="00EF0E5C"/>
    <w:rsid w:val="00EF5BBA"/>
    <w:rsid w:val="00EF62C3"/>
    <w:rsid w:val="00EF6355"/>
    <w:rsid w:val="00F02276"/>
    <w:rsid w:val="00F03B71"/>
    <w:rsid w:val="00F100E7"/>
    <w:rsid w:val="00F10312"/>
    <w:rsid w:val="00F17620"/>
    <w:rsid w:val="00F20AAA"/>
    <w:rsid w:val="00F22E22"/>
    <w:rsid w:val="00F23F1A"/>
    <w:rsid w:val="00F3464F"/>
    <w:rsid w:val="00F420F6"/>
    <w:rsid w:val="00F51561"/>
    <w:rsid w:val="00F52158"/>
    <w:rsid w:val="00F52ED8"/>
    <w:rsid w:val="00F70655"/>
    <w:rsid w:val="00F70FE5"/>
    <w:rsid w:val="00F733DB"/>
    <w:rsid w:val="00F761E3"/>
    <w:rsid w:val="00F81579"/>
    <w:rsid w:val="00F86A28"/>
    <w:rsid w:val="00F93F9A"/>
    <w:rsid w:val="00F971C4"/>
    <w:rsid w:val="00FA17B1"/>
    <w:rsid w:val="00FA45C6"/>
    <w:rsid w:val="00FB02E6"/>
    <w:rsid w:val="00FB09B6"/>
    <w:rsid w:val="00FB1730"/>
    <w:rsid w:val="00FB36E9"/>
    <w:rsid w:val="00FC0C0A"/>
    <w:rsid w:val="00FC7674"/>
    <w:rsid w:val="00FD081B"/>
    <w:rsid w:val="00FD09C9"/>
    <w:rsid w:val="00FD3EA5"/>
    <w:rsid w:val="00FD4940"/>
    <w:rsid w:val="00FE6EAF"/>
    <w:rsid w:val="00FF35EB"/>
    <w:rsid w:val="00FF4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D0ABC5"/>
  <w15:docId w15:val="{03E9DD82-160C-4757-8298-61BB233B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EF0BF2"/>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Text0">
    <w:name w:val="Text"/>
    <w:basedOn w:val="Standard"/>
    <w:autoRedefine/>
    <w:rsid w:val="00BA484A"/>
    <w:pPr>
      <w:spacing w:before="120" w:after="120" w:line="360" w:lineRule="auto"/>
    </w:pPr>
    <w:rPr>
      <w:rFonts w:ascii="Arial" w:hAnsi="Arial"/>
      <w:sz w:val="20"/>
    </w:rPr>
  </w:style>
  <w:style w:type="paragraph" w:customStyle="1" w:styleId="Default">
    <w:name w:val="Default"/>
    <w:rsid w:val="004B4B52"/>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B16720"/>
    <w:rPr>
      <w:color w:val="605E5C"/>
      <w:shd w:val="clear" w:color="auto" w:fill="E1DFDD"/>
    </w:rPr>
  </w:style>
  <w:style w:type="paragraph" w:styleId="Kommentarthema">
    <w:name w:val="annotation subject"/>
    <w:basedOn w:val="Kommentartext"/>
    <w:next w:val="Kommentartext"/>
    <w:link w:val="KommentarthemaZchn"/>
    <w:semiHidden/>
    <w:unhideWhenUsed/>
    <w:rsid w:val="002F1403"/>
    <w:rPr>
      <w:b/>
      <w:bCs/>
    </w:rPr>
  </w:style>
  <w:style w:type="character" w:customStyle="1" w:styleId="KommentartextZchn">
    <w:name w:val="Kommentartext Zchn"/>
    <w:basedOn w:val="Absatz-Standardschriftart"/>
    <w:link w:val="Kommentartext"/>
    <w:semiHidden/>
    <w:rsid w:val="002F1403"/>
  </w:style>
  <w:style w:type="character" w:customStyle="1" w:styleId="KommentarthemaZchn">
    <w:name w:val="Kommentarthema Zchn"/>
    <w:basedOn w:val="KommentartextZchn"/>
    <w:link w:val="Kommentarthema"/>
    <w:semiHidden/>
    <w:rsid w:val="002F1403"/>
    <w:rPr>
      <w:b/>
      <w:bCs/>
    </w:rPr>
  </w:style>
  <w:style w:type="paragraph" w:styleId="berarbeitung">
    <w:name w:val="Revision"/>
    <w:hidden/>
    <w:uiPriority w:val="99"/>
    <w:semiHidden/>
    <w:rsid w:val="001F30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189179202">
      <w:bodyDiv w:val="1"/>
      <w:marLeft w:val="0"/>
      <w:marRight w:val="0"/>
      <w:marTop w:val="0"/>
      <w:marBottom w:val="0"/>
      <w:divBdr>
        <w:top w:val="none" w:sz="0" w:space="0" w:color="auto"/>
        <w:left w:val="none" w:sz="0" w:space="0" w:color="auto"/>
        <w:bottom w:val="none" w:sz="0" w:space="0" w:color="auto"/>
        <w:right w:val="none" w:sz="0" w:space="0" w:color="auto"/>
      </w:divBdr>
    </w:div>
    <w:div w:id="158278964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71005-D7FC-4A34-A49D-DAEA71698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E1371-9324-4988-80E1-F19F9807E12D}">
  <ds:schemaRefs>
    <ds:schemaRef ds:uri="http://schemas.microsoft.com/sharepoint/v3/contenttype/forms"/>
  </ds:schemaRefs>
</ds:datastoreItem>
</file>

<file path=customXml/itemProps3.xml><?xml version="1.0" encoding="utf-8"?>
<ds:datastoreItem xmlns:ds="http://schemas.openxmlformats.org/officeDocument/2006/customXml" ds:itemID="{EB88EEEA-661E-47E6-9F19-A4E50C5B58CB}">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2057</Words>
  <Characters>12963</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3</cp:revision>
  <cp:lastPrinted>2009-01-16T11:46:00Z</cp:lastPrinted>
  <dcterms:created xsi:type="dcterms:W3CDTF">2023-09-15T09:16:00Z</dcterms:created>
  <dcterms:modified xsi:type="dcterms:W3CDTF">2023-09-15T09:37:00Z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2023-09-01T09:43:43Z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de467a7a-f799-4692-9e21-d34882287eb5</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