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1227A" w14:textId="4A7820FA" w:rsidR="009F3B15" w:rsidRPr="00935964" w:rsidRDefault="00121C3D" w:rsidP="006C0762">
      <w:pPr>
        <w:pStyle w:val="Textkrper"/>
        <w:spacing w:line="300" w:lineRule="auto"/>
        <w:rPr>
          <w:sz w:val="28"/>
          <w:szCs w:val="28"/>
          <w:u w:val="single"/>
        </w:rPr>
      </w:pPr>
      <w:r>
        <w:rPr>
          <w:sz w:val="28"/>
          <w:szCs w:val="28"/>
          <w:u w:val="single"/>
        </w:rPr>
        <w:t>Referenzprojekt für die Zukunft des Bauens und Nachhaltigkeit</w:t>
      </w:r>
    </w:p>
    <w:p w14:paraId="6A02A2EE" w14:textId="77777777" w:rsidR="006C0762" w:rsidRPr="00935964" w:rsidRDefault="006C0762" w:rsidP="006C0762">
      <w:pPr>
        <w:pStyle w:val="Textkrper"/>
        <w:spacing w:line="300" w:lineRule="auto"/>
        <w:rPr>
          <w:sz w:val="28"/>
          <w:szCs w:val="28"/>
          <w:u w:val="single"/>
        </w:rPr>
      </w:pPr>
    </w:p>
    <w:p w14:paraId="02317442" w14:textId="2374895E" w:rsidR="006C0762" w:rsidRPr="00562285" w:rsidRDefault="00121C3D" w:rsidP="006C0762">
      <w:pPr>
        <w:pStyle w:val="Textkrper"/>
        <w:spacing w:line="300" w:lineRule="auto"/>
        <w:rPr>
          <w:b/>
          <w:sz w:val="36"/>
          <w:szCs w:val="36"/>
        </w:rPr>
      </w:pPr>
      <w:r>
        <w:rPr>
          <w:b/>
          <w:sz w:val="36"/>
          <w:szCs w:val="36"/>
        </w:rPr>
        <w:t xml:space="preserve">Viega World: German Brand Award 2024 </w:t>
      </w:r>
      <w:r w:rsidR="004A26B2">
        <w:rPr>
          <w:b/>
          <w:sz w:val="36"/>
          <w:szCs w:val="36"/>
        </w:rPr>
        <w:t xml:space="preserve">Gewinner </w:t>
      </w:r>
      <w:r>
        <w:rPr>
          <w:b/>
          <w:sz w:val="36"/>
          <w:szCs w:val="36"/>
        </w:rPr>
        <w:t>in Gold</w:t>
      </w:r>
    </w:p>
    <w:p w14:paraId="3E45BBC1" w14:textId="77777777" w:rsidR="006C0762" w:rsidRPr="00935964" w:rsidRDefault="006C0762" w:rsidP="006C0762">
      <w:pPr>
        <w:pStyle w:val="Textkrper"/>
        <w:spacing w:line="300" w:lineRule="auto"/>
      </w:pPr>
    </w:p>
    <w:p w14:paraId="093C3DFA" w14:textId="1B3C1EA9" w:rsidR="006C0762" w:rsidRPr="00C549D7" w:rsidRDefault="006C0762" w:rsidP="00C549D7">
      <w:pPr>
        <w:pStyle w:val="Intro"/>
        <w:rPr>
          <w:i w:val="0"/>
          <w:iCs/>
        </w:rPr>
      </w:pPr>
      <w:r w:rsidRPr="00C549D7">
        <w:rPr>
          <w:i w:val="0"/>
          <w:iCs/>
        </w:rPr>
        <w:t xml:space="preserve">Attendorn, </w:t>
      </w:r>
      <w:r w:rsidR="00121C3D" w:rsidRPr="00C549D7">
        <w:rPr>
          <w:i w:val="0"/>
          <w:iCs/>
        </w:rPr>
        <w:t>14. Juni</w:t>
      </w:r>
      <w:r w:rsidR="00CC2A51" w:rsidRPr="00C549D7">
        <w:rPr>
          <w:i w:val="0"/>
          <w:iCs/>
        </w:rPr>
        <w:t xml:space="preserve"> 2024</w:t>
      </w:r>
      <w:r w:rsidR="000D021B" w:rsidRPr="00C549D7">
        <w:rPr>
          <w:i w:val="0"/>
          <w:iCs/>
        </w:rPr>
        <w:t xml:space="preserve"> </w:t>
      </w:r>
      <w:r w:rsidRPr="00C549D7">
        <w:rPr>
          <w:i w:val="0"/>
          <w:iCs/>
        </w:rPr>
        <w:t>–</w:t>
      </w:r>
      <w:r w:rsidR="00BD27BA" w:rsidRPr="00C549D7">
        <w:rPr>
          <w:i w:val="0"/>
          <w:iCs/>
        </w:rPr>
        <w:t xml:space="preserve"> </w:t>
      </w:r>
      <w:r w:rsidR="00637A59" w:rsidRPr="00C549D7">
        <w:rPr>
          <w:i w:val="0"/>
          <w:iCs/>
        </w:rPr>
        <w:t xml:space="preserve">Die Viega World wurde mit dem German Brand Award 2024, einer begehrten Auszeichnung für erfolgreiche Markenführung, ausgezeichnet. </w:t>
      </w:r>
      <w:r w:rsidR="00B3605E" w:rsidRPr="00C549D7">
        <w:rPr>
          <w:i w:val="0"/>
          <w:iCs/>
        </w:rPr>
        <w:t>De</w:t>
      </w:r>
      <w:r w:rsidR="00187966" w:rsidRPr="00C549D7">
        <w:rPr>
          <w:i w:val="0"/>
          <w:iCs/>
        </w:rPr>
        <w:t xml:space="preserve">r Ansatz, </w:t>
      </w:r>
      <w:r w:rsidR="004A26B2" w:rsidRPr="00C549D7">
        <w:rPr>
          <w:i w:val="0"/>
          <w:iCs/>
        </w:rPr>
        <w:t xml:space="preserve">in einem Weiterbildungszentrum </w:t>
      </w:r>
      <w:r w:rsidR="00187966" w:rsidRPr="00C549D7">
        <w:rPr>
          <w:i w:val="0"/>
          <w:iCs/>
        </w:rPr>
        <w:t>di</w:t>
      </w:r>
      <w:r w:rsidR="00201A26" w:rsidRPr="00C549D7">
        <w:rPr>
          <w:i w:val="0"/>
          <w:iCs/>
        </w:rPr>
        <w:t xml:space="preserve">e Zukunft des Bauens anfassbar und Wissen erlebbar zu machen, </w:t>
      </w:r>
      <w:r w:rsidR="000615F2" w:rsidRPr="00C549D7">
        <w:rPr>
          <w:i w:val="0"/>
          <w:iCs/>
        </w:rPr>
        <w:t>wertet</w:t>
      </w:r>
      <w:r w:rsidR="00993ED6" w:rsidRPr="00C549D7">
        <w:rPr>
          <w:i w:val="0"/>
          <w:iCs/>
        </w:rPr>
        <w:t xml:space="preserve">e die hochkarätig besetzte Jury </w:t>
      </w:r>
      <w:r w:rsidR="00B3605E" w:rsidRPr="00C549D7">
        <w:rPr>
          <w:i w:val="0"/>
          <w:iCs/>
        </w:rPr>
        <w:t xml:space="preserve">bei der Preisverleihung in </w:t>
      </w:r>
      <w:r w:rsidR="00D812CD" w:rsidRPr="00C549D7">
        <w:rPr>
          <w:i w:val="0"/>
          <w:iCs/>
        </w:rPr>
        <w:t>Berlin</w:t>
      </w:r>
      <w:r w:rsidR="006221A3" w:rsidRPr="00C549D7">
        <w:rPr>
          <w:i w:val="0"/>
          <w:iCs/>
        </w:rPr>
        <w:t xml:space="preserve"> </w:t>
      </w:r>
      <w:r w:rsidR="00187966" w:rsidRPr="00C549D7">
        <w:rPr>
          <w:i w:val="0"/>
          <w:iCs/>
        </w:rPr>
        <w:t>als besondere</w:t>
      </w:r>
      <w:r w:rsidR="00C549D7" w:rsidRPr="00C549D7">
        <w:rPr>
          <w:i w:val="0"/>
          <w:iCs/>
        </w:rPr>
        <w:t>s</w:t>
      </w:r>
      <w:r w:rsidR="00187966" w:rsidRPr="00C549D7">
        <w:rPr>
          <w:i w:val="0"/>
          <w:iCs/>
        </w:rPr>
        <w:t xml:space="preserve"> </w:t>
      </w:r>
      <w:r w:rsidR="00C549D7" w:rsidRPr="00C549D7">
        <w:rPr>
          <w:i w:val="0"/>
          <w:iCs/>
        </w:rPr>
        <w:t>Markenerlebnis</w:t>
      </w:r>
      <w:r w:rsidR="00EA1E49" w:rsidRPr="00C549D7">
        <w:rPr>
          <w:i w:val="0"/>
          <w:iCs/>
        </w:rPr>
        <w:t xml:space="preserve">. </w:t>
      </w:r>
      <w:r w:rsidR="000615F2" w:rsidRPr="00C549D7">
        <w:rPr>
          <w:i w:val="0"/>
          <w:iCs/>
        </w:rPr>
        <w:t>Viega</w:t>
      </w:r>
      <w:r w:rsidR="00EA1E49" w:rsidRPr="00C549D7">
        <w:rPr>
          <w:i w:val="0"/>
          <w:iCs/>
        </w:rPr>
        <w:t xml:space="preserve">, einer der Weltmarkt- und Innovationsführer in der </w:t>
      </w:r>
      <w:r w:rsidR="006A44EF" w:rsidRPr="00C549D7">
        <w:rPr>
          <w:i w:val="0"/>
          <w:iCs/>
        </w:rPr>
        <w:t>I</w:t>
      </w:r>
      <w:r w:rsidR="00EA1E49" w:rsidRPr="00C549D7">
        <w:rPr>
          <w:i w:val="0"/>
          <w:iCs/>
        </w:rPr>
        <w:t>nstallationsbranche,</w:t>
      </w:r>
      <w:r w:rsidR="00993ED6" w:rsidRPr="00C549D7">
        <w:rPr>
          <w:i w:val="0"/>
          <w:iCs/>
        </w:rPr>
        <w:t xml:space="preserve"> </w:t>
      </w:r>
      <w:r w:rsidR="00EA1E49" w:rsidRPr="00C549D7">
        <w:rPr>
          <w:i w:val="0"/>
          <w:iCs/>
        </w:rPr>
        <w:t xml:space="preserve">gewann Gold </w:t>
      </w:r>
      <w:r w:rsidR="00993ED6" w:rsidRPr="00C549D7">
        <w:rPr>
          <w:i w:val="0"/>
          <w:iCs/>
        </w:rPr>
        <w:t xml:space="preserve">in der </w:t>
      </w:r>
      <w:r w:rsidR="004A26B2" w:rsidRPr="00C549D7">
        <w:rPr>
          <w:i w:val="0"/>
          <w:iCs/>
        </w:rPr>
        <w:t>K</w:t>
      </w:r>
      <w:r w:rsidR="00993ED6" w:rsidRPr="00C549D7">
        <w:rPr>
          <w:i w:val="0"/>
          <w:iCs/>
        </w:rPr>
        <w:t xml:space="preserve">ategorie </w:t>
      </w:r>
      <w:r w:rsidR="004A26B2" w:rsidRPr="00C549D7">
        <w:rPr>
          <w:i w:val="0"/>
          <w:iCs/>
        </w:rPr>
        <w:t>„</w:t>
      </w:r>
      <w:r w:rsidR="00637A59" w:rsidRPr="00C549D7">
        <w:rPr>
          <w:i w:val="0"/>
          <w:iCs/>
        </w:rPr>
        <w:t>Excellent Brands/</w:t>
      </w:r>
      <w:r w:rsidR="004A26B2" w:rsidRPr="00C549D7">
        <w:rPr>
          <w:i w:val="0"/>
          <w:iCs/>
        </w:rPr>
        <w:t>Trade Fairs &amp; Event Locations“</w:t>
      </w:r>
      <w:r w:rsidR="00993ED6" w:rsidRPr="00C549D7">
        <w:rPr>
          <w:i w:val="0"/>
          <w:iCs/>
        </w:rPr>
        <w:t>.</w:t>
      </w:r>
    </w:p>
    <w:p w14:paraId="62AC889A" w14:textId="68FEA5BF" w:rsidR="004C0801" w:rsidRDefault="004C0801" w:rsidP="006C0762">
      <w:pPr>
        <w:pStyle w:val="Textkrper"/>
        <w:spacing w:line="300" w:lineRule="auto"/>
      </w:pPr>
    </w:p>
    <w:p w14:paraId="36FF5AEC" w14:textId="20A62B9E" w:rsidR="00A821E4" w:rsidRDefault="007F3DBC" w:rsidP="00D11FD0">
      <w:pPr>
        <w:pStyle w:val="Textkrper"/>
        <w:spacing w:line="300" w:lineRule="auto"/>
      </w:pPr>
      <w:r>
        <w:t xml:space="preserve">Die Viega World ist ein innovatives Fortbildungszentrum, das Wissen, Faszination und ganzheitliches Markenerlebnis vereint. Das Gebäude mit seiner rund 2.800 Quadratmeter großen Ausstellungsfläche präsentiert sich dabei selbst als Schulungsinhalt. </w:t>
      </w:r>
      <w:r w:rsidR="004F37A9">
        <w:t>Einige</w:t>
      </w:r>
      <w:r w:rsidR="00A42AEF">
        <w:t xml:space="preserve"> der</w:t>
      </w:r>
      <w:r>
        <w:t xml:space="preserve"> über 90</w:t>
      </w:r>
      <w:r w:rsidR="00EB75A2">
        <w:t xml:space="preserve"> </w:t>
      </w:r>
      <w:r w:rsidR="00DA3DA8">
        <w:t>Exponate</w:t>
      </w:r>
      <w:r w:rsidR="00A42AEF">
        <w:t xml:space="preserve"> </w:t>
      </w:r>
      <w:r w:rsidR="004F37A9">
        <w:t>sind</w:t>
      </w:r>
      <w:r w:rsidR="00DA3DA8">
        <w:t xml:space="preserve"> in </w:t>
      </w:r>
      <w:r w:rsidR="004F37A9">
        <w:t xml:space="preserve">sichtoffenen </w:t>
      </w:r>
      <w:r w:rsidR="00DA3DA8">
        <w:t>Schächten installiert</w:t>
      </w:r>
      <w:r>
        <w:t xml:space="preserve">. </w:t>
      </w:r>
      <w:r w:rsidR="00A821E4">
        <w:t xml:space="preserve">„Wie hier Marke und Produkt modern und lebendig zu einer besonderen Brand Experience verschmelzen, ist großartig“, </w:t>
      </w:r>
      <w:r w:rsidR="0014730A">
        <w:t>lautete demnach auch</w:t>
      </w:r>
      <w:r w:rsidR="00A821E4">
        <w:t xml:space="preserve"> die Begründung für die Auszeichnung mit dem </w:t>
      </w:r>
      <w:r w:rsidR="0014730A">
        <w:t>„German Brand Award 2024</w:t>
      </w:r>
      <w:r w:rsidR="006221A3">
        <w:t xml:space="preserve"> Gold</w:t>
      </w:r>
      <w:r w:rsidR="00EF0ED0">
        <w:t>“</w:t>
      </w:r>
      <w:r w:rsidR="0014730A">
        <w:t>.</w:t>
      </w:r>
    </w:p>
    <w:p w14:paraId="7BDD93CC" w14:textId="77777777" w:rsidR="00A821E4" w:rsidRDefault="00A821E4" w:rsidP="00D11FD0">
      <w:pPr>
        <w:pStyle w:val="Textkrper"/>
        <w:spacing w:line="300" w:lineRule="auto"/>
      </w:pPr>
    </w:p>
    <w:p w14:paraId="1B6F59CA" w14:textId="69E066FD" w:rsidR="0057071A" w:rsidRDefault="00E621BD" w:rsidP="00D11FD0">
      <w:pPr>
        <w:pStyle w:val="Textkrper"/>
        <w:spacing w:line="300" w:lineRule="auto"/>
        <w:rPr>
          <w:b/>
        </w:rPr>
      </w:pPr>
      <w:r>
        <w:rPr>
          <w:b/>
        </w:rPr>
        <w:t>Inszenierung des Viega Purpose</w:t>
      </w:r>
    </w:p>
    <w:p w14:paraId="35961602" w14:textId="3E0D59BA" w:rsidR="00C549D7" w:rsidRPr="00B5619F" w:rsidRDefault="00C549D7" w:rsidP="00D11FD0">
      <w:pPr>
        <w:pStyle w:val="Textkrper"/>
        <w:spacing w:line="300" w:lineRule="auto"/>
      </w:pPr>
      <w:r w:rsidRPr="00C549D7">
        <w:rPr>
          <w:bCs/>
        </w:rPr>
        <w:t xml:space="preserve">Als Innovationstreiber der Installationsbranche sieht Viega es als seine Aufgabe, </w:t>
      </w:r>
      <w:r w:rsidR="00BE4A72">
        <w:rPr>
          <w:bCs/>
        </w:rPr>
        <w:t xml:space="preserve">das </w:t>
      </w:r>
      <w:r w:rsidRPr="00C549D7">
        <w:rPr>
          <w:bCs/>
        </w:rPr>
        <w:t>Leben der Menschen</w:t>
      </w:r>
      <w:r w:rsidR="00D41F3A">
        <w:rPr>
          <w:bCs/>
        </w:rPr>
        <w:t xml:space="preserve"> </w:t>
      </w:r>
      <w:r w:rsidR="00BD5EAF">
        <w:rPr>
          <w:bCs/>
        </w:rPr>
        <w:t xml:space="preserve">mit </w:t>
      </w:r>
      <w:r w:rsidR="00CB12E7">
        <w:rPr>
          <w:bCs/>
        </w:rPr>
        <w:t>Systeml</w:t>
      </w:r>
      <w:r w:rsidR="00BD5EAF">
        <w:rPr>
          <w:bCs/>
        </w:rPr>
        <w:t xml:space="preserve">ösungen für den Erhalt der Trinkwassergüte, Energieeffizienz, </w:t>
      </w:r>
      <w:r w:rsidR="00BD5EAF" w:rsidRPr="00DB750B">
        <w:rPr>
          <w:rFonts w:cs="Arial"/>
        </w:rPr>
        <w:t>Komfort und Sicherheit in Gebäuden</w:t>
      </w:r>
      <w:r w:rsidR="00A728FF">
        <w:rPr>
          <w:rFonts w:cs="Arial"/>
        </w:rPr>
        <w:t xml:space="preserve"> </w:t>
      </w:r>
      <w:r w:rsidR="00A728FF" w:rsidRPr="00C549D7">
        <w:rPr>
          <w:bCs/>
        </w:rPr>
        <w:t>besser zu machen</w:t>
      </w:r>
      <w:r w:rsidRPr="00C549D7">
        <w:rPr>
          <w:bCs/>
        </w:rPr>
        <w:t xml:space="preserve">. </w:t>
      </w:r>
      <w:r w:rsidR="00F03763">
        <w:rPr>
          <w:bCs/>
        </w:rPr>
        <w:t>„</w:t>
      </w:r>
      <w:r w:rsidR="00306CE7">
        <w:rPr>
          <w:bCs/>
        </w:rPr>
        <w:t xml:space="preserve">Unser </w:t>
      </w:r>
      <w:r w:rsidR="00306CE7" w:rsidRPr="00306CE7">
        <w:rPr>
          <w:bCs/>
        </w:rPr>
        <w:t xml:space="preserve">Purpose </w:t>
      </w:r>
      <w:r w:rsidR="00306CE7">
        <w:rPr>
          <w:bCs/>
        </w:rPr>
        <w:t xml:space="preserve">ist </w:t>
      </w:r>
      <w:r w:rsidR="00306CE7" w:rsidRPr="00306CE7">
        <w:rPr>
          <w:bCs/>
        </w:rPr>
        <w:t>an verschiedenen Orten</w:t>
      </w:r>
      <w:r w:rsidR="00306CE7">
        <w:rPr>
          <w:bCs/>
        </w:rPr>
        <w:t xml:space="preserve"> in der Viega World</w:t>
      </w:r>
      <w:r w:rsidR="00306CE7" w:rsidRPr="00306CE7">
        <w:rPr>
          <w:bCs/>
        </w:rPr>
        <w:t xml:space="preserve"> inszeniert</w:t>
      </w:r>
      <w:r w:rsidR="00E46842">
        <w:rPr>
          <w:bCs/>
        </w:rPr>
        <w:t xml:space="preserve"> und damit auch für die Besucher erlebbar</w:t>
      </w:r>
      <w:r w:rsidR="00306CE7" w:rsidRPr="00306CE7">
        <w:rPr>
          <w:bCs/>
        </w:rPr>
        <w:t xml:space="preserve">. </w:t>
      </w:r>
      <w:r w:rsidR="00306CE7">
        <w:rPr>
          <w:bCs/>
        </w:rPr>
        <w:t>Die</w:t>
      </w:r>
      <w:r w:rsidR="00306CE7" w:rsidRPr="00306CE7">
        <w:rPr>
          <w:bCs/>
        </w:rPr>
        <w:t xml:space="preserve"> Auszeichnung </w:t>
      </w:r>
      <w:r w:rsidR="00306CE7">
        <w:rPr>
          <w:bCs/>
        </w:rPr>
        <w:t>mit dem ‚German Brand Award</w:t>
      </w:r>
      <w:r w:rsidR="00306CE7" w:rsidRPr="00306CE7">
        <w:rPr>
          <w:bCs/>
        </w:rPr>
        <w:t xml:space="preserve"> Gold</w:t>
      </w:r>
      <w:r w:rsidR="00306CE7">
        <w:rPr>
          <w:bCs/>
        </w:rPr>
        <w:t xml:space="preserve"> 2024‘ zeigt</w:t>
      </w:r>
      <w:r w:rsidR="00306CE7" w:rsidRPr="00306CE7">
        <w:rPr>
          <w:bCs/>
        </w:rPr>
        <w:t xml:space="preserve">, dass es </w:t>
      </w:r>
      <w:r w:rsidR="00306CE7">
        <w:rPr>
          <w:bCs/>
        </w:rPr>
        <w:t xml:space="preserve">uns </w:t>
      </w:r>
      <w:r w:rsidR="00306CE7" w:rsidRPr="00306CE7">
        <w:rPr>
          <w:bCs/>
        </w:rPr>
        <w:t xml:space="preserve">gelungen ist, die Marke Viega mit Produkten </w:t>
      </w:r>
      <w:r w:rsidR="00B5619F">
        <w:rPr>
          <w:bCs/>
        </w:rPr>
        <w:t>‚</w:t>
      </w:r>
      <w:r w:rsidR="00306CE7" w:rsidRPr="00306CE7">
        <w:rPr>
          <w:bCs/>
        </w:rPr>
        <w:t>hinter der Wand</w:t>
      </w:r>
      <w:r w:rsidR="00B5619F">
        <w:rPr>
          <w:bCs/>
        </w:rPr>
        <w:t>‘</w:t>
      </w:r>
      <w:r w:rsidR="00306CE7" w:rsidRPr="00306CE7">
        <w:rPr>
          <w:bCs/>
        </w:rPr>
        <w:t xml:space="preserve"> sichtbar zu machen</w:t>
      </w:r>
      <w:r w:rsidR="00B5619F">
        <w:rPr>
          <w:bCs/>
        </w:rPr>
        <w:t xml:space="preserve">“, so Dirk Gellisch, </w:t>
      </w:r>
      <w:r w:rsidR="00B5619F">
        <w:t>Mitglied der Viega Geschäftsführung.</w:t>
      </w:r>
    </w:p>
    <w:p w14:paraId="2E4954D0" w14:textId="77777777" w:rsidR="00526D38" w:rsidRDefault="00526D38" w:rsidP="00D11FD0">
      <w:pPr>
        <w:pStyle w:val="Textkrper"/>
        <w:spacing w:line="300" w:lineRule="auto"/>
        <w:rPr>
          <w:b/>
        </w:rPr>
      </w:pPr>
    </w:p>
    <w:p w14:paraId="7F093E40" w14:textId="77777777" w:rsidR="00987170" w:rsidRDefault="00987170">
      <w:pPr>
        <w:rPr>
          <w:rFonts w:ascii="Arial" w:hAnsi="Arial"/>
          <w:b/>
          <w:color w:val="000000"/>
          <w:sz w:val="22"/>
        </w:rPr>
      </w:pPr>
      <w:r>
        <w:rPr>
          <w:b/>
        </w:rPr>
        <w:br w:type="page"/>
      </w:r>
    </w:p>
    <w:p w14:paraId="7B85E41F" w14:textId="213811A2" w:rsidR="00B5619F" w:rsidRPr="00B5619F" w:rsidRDefault="00B5619F" w:rsidP="00D11FD0">
      <w:pPr>
        <w:pStyle w:val="Textkrper"/>
        <w:spacing w:line="300" w:lineRule="auto"/>
        <w:rPr>
          <w:b/>
        </w:rPr>
      </w:pPr>
      <w:r>
        <w:rPr>
          <w:b/>
        </w:rPr>
        <w:lastRenderedPageBreak/>
        <w:t>Leuchtturmprojekt für Digitales Bauen und Nachhaltigkeit</w:t>
      </w:r>
    </w:p>
    <w:p w14:paraId="0BC38507" w14:textId="586D18BB" w:rsidR="001F2988" w:rsidRDefault="00BD5EAF" w:rsidP="00D11FD0">
      <w:pPr>
        <w:pStyle w:val="Textkrper"/>
        <w:spacing w:line="300" w:lineRule="auto"/>
      </w:pPr>
      <w:r w:rsidRPr="00BD5EAF">
        <w:t xml:space="preserve">Gleichzeitig ist die Viega World ein Referenzprojekt für die Zukunft des Bauens: Kein anderes Bildungsgebäude wurde bisher so konsequent integral mit der Arbeitsmethodik Building Information Modeling (BIM) geplant und gebaut. </w:t>
      </w:r>
      <w:r w:rsidR="000675E2">
        <w:t>S</w:t>
      </w:r>
      <w:r w:rsidRPr="00BD5EAF">
        <w:t xml:space="preserve">ichtoffene Schächte und ein umfassendes Monitoring in Echtzeit </w:t>
      </w:r>
      <w:r w:rsidR="00D1118D">
        <w:t>verdeutlichen den Besuche</w:t>
      </w:r>
      <w:r w:rsidR="000E376D">
        <w:t>rn so</w:t>
      </w:r>
      <w:r w:rsidRPr="00BD5EAF">
        <w:t xml:space="preserve">, welche Vorteile diese planerische Herangehensweise für den Entwurf von Gebäuden in Zukunft haben wird und welcher Nutzen sich daraus für einen nachhaltigen Gebäudebetrieb ergibt. </w:t>
      </w:r>
    </w:p>
    <w:p w14:paraId="0CB99B85" w14:textId="77777777" w:rsidR="00BD5EAF" w:rsidRDefault="00BD5EAF" w:rsidP="00D11FD0">
      <w:pPr>
        <w:pStyle w:val="Textkrper"/>
        <w:spacing w:line="300" w:lineRule="auto"/>
      </w:pPr>
    </w:p>
    <w:p w14:paraId="66D301BB" w14:textId="4DF6099F" w:rsidR="001F2988" w:rsidRDefault="001F2988" w:rsidP="00D11FD0">
      <w:pPr>
        <w:pStyle w:val="Textkrper"/>
        <w:spacing w:line="300" w:lineRule="auto"/>
      </w:pPr>
      <w:r>
        <w:t>Für die Viega World ist der German Brand Award 2024 bereits die zweite Würdigung. Zuvor wurde sie von der Deutschen Gesellschaft für Nachhaltiges Bauen (DGNB) mit „Platin“, der höchsten Bewertungsstufe, ausgezeichnet.</w:t>
      </w:r>
      <w:r w:rsidR="00A42AEF" w:rsidRPr="00A42AEF">
        <w:t xml:space="preserve"> Mit einer DGNB-Bewertung von 89,1 Prozent Zielerfüllung gehört die Viega World zu den nachhaltigsten Bildungsgebäuden, die bislang errichtet wurden</w:t>
      </w:r>
      <w:r w:rsidR="00A42AEF">
        <w:t>.</w:t>
      </w:r>
    </w:p>
    <w:p w14:paraId="259D8470" w14:textId="77777777" w:rsidR="009717F5" w:rsidRDefault="009717F5" w:rsidP="00D11FD0">
      <w:pPr>
        <w:pStyle w:val="Textkrper"/>
        <w:spacing w:line="300" w:lineRule="auto"/>
      </w:pPr>
    </w:p>
    <w:p w14:paraId="200A6621" w14:textId="708BB08F" w:rsidR="00400A06" w:rsidRPr="00400A06" w:rsidRDefault="00E870C7" w:rsidP="00D11FD0">
      <w:pPr>
        <w:pStyle w:val="Textkrper"/>
        <w:spacing w:line="300" w:lineRule="auto"/>
        <w:rPr>
          <w:b/>
        </w:rPr>
      </w:pPr>
      <w:r>
        <w:rPr>
          <w:b/>
        </w:rPr>
        <w:t>Der German Brand Award</w:t>
      </w:r>
    </w:p>
    <w:p w14:paraId="572B65F3" w14:textId="29FEB765" w:rsidR="009717F5" w:rsidRDefault="00E870C7" w:rsidP="00D11FD0">
      <w:pPr>
        <w:pStyle w:val="Textkrper"/>
        <w:spacing w:line="300" w:lineRule="auto"/>
      </w:pPr>
      <w:r>
        <w:t>Der German Brand Award ist der Preis für erfolgreiche Markenführung in Deutschland. Initiiert vom Rat für Formgebung, juriert von einem hochkarätigen Expertengremium aus Markenwirtschaft und Markenwissenschaft. Unternehmen, Agenturen und Dienstleistende, die den Experte</w:t>
      </w:r>
      <w:r w:rsidR="00A42AEF">
        <w:t>n</w:t>
      </w:r>
      <w:r>
        <w:t>gremien auffallen, erhalten eine Nominierung. Außerdem können Interessierte aktiv Marken und Projekte zur Teilnahme einreichen. Der German Brand Award konnte 2024 mit über 1.300 Anmeldungen aus 19 Ländern eine große internationale Resonanz erzielen. Insgesamt wurden 66 Projekte und Marken mit „Gold“ ausgezeichnet: 33 in der Disziplin „Excellent Brands“, 33 in der Disziplin „Excellence in Brand Strategy and Creation“.</w:t>
      </w:r>
      <w:r w:rsidR="00A858DC">
        <w:t xml:space="preserve"> In beiden Disziplinen kürt die Jury pro Kategorie in der Regel je einen „Gold“-Preisträger für Spitzenleistungen.</w:t>
      </w:r>
    </w:p>
    <w:p w14:paraId="5072C9DF" w14:textId="77777777" w:rsidR="0095624C" w:rsidRDefault="0095624C" w:rsidP="00D11FD0">
      <w:pPr>
        <w:pStyle w:val="Textkrper"/>
        <w:spacing w:line="300" w:lineRule="auto"/>
      </w:pPr>
    </w:p>
    <w:p w14:paraId="02B39D69" w14:textId="38D55200" w:rsidR="00400A06" w:rsidRPr="00400A06" w:rsidRDefault="00377E36" w:rsidP="00D11FD0">
      <w:pPr>
        <w:pStyle w:val="Textkrper"/>
        <w:spacing w:line="300" w:lineRule="auto"/>
        <w:rPr>
          <w:b/>
        </w:rPr>
      </w:pPr>
      <w:r w:rsidRPr="00377E36">
        <w:rPr>
          <w:b/>
        </w:rPr>
        <w:t>Jury und Bewertungskriterien</w:t>
      </w:r>
    </w:p>
    <w:p w14:paraId="1AE53AAA" w14:textId="2269B3A5" w:rsidR="00D03736" w:rsidRDefault="00E77A37" w:rsidP="00E77A37">
      <w:pPr>
        <w:pStyle w:val="Textkrper"/>
        <w:spacing w:line="300" w:lineRule="auto"/>
        <w:rPr>
          <w:szCs w:val="22"/>
        </w:rPr>
      </w:pPr>
      <w:r>
        <w:t xml:space="preserve">Die Jury setzt sich zusammen aus unabhängigen, interdisziplinären Expertinnen und Experten aus Unternehmen, Wissenschaft, Beratung, Dienstleistung und Agenturen. Die Bewertung der Einreichungen erfolgt nach den Kriterien Eigenständigkeit und Markentypik, Markenprägnanz, Differenzierung zum Wettbewerb und Zielgruppenrelevanz. Die Markenführung sollte Aspekte wie Nachhaltigkeit, Innovationsgrad, Kontinuität und Zukunftsfähigkeit berücksichtigen. Auch Faktoren wie die Gestaltungsqualität des Markenauftritts, die Homogenität des </w:t>
      </w:r>
      <w:r>
        <w:lastRenderedPageBreak/>
        <w:t>Markenerlebnisses und der ökonomische Erfolg spielen eine entscheidende Rolle im Jurierungsprozess.</w:t>
      </w:r>
    </w:p>
    <w:p w14:paraId="05D63F87" w14:textId="77777777" w:rsidR="0018516B" w:rsidRDefault="0018516B" w:rsidP="00D11FD0">
      <w:pPr>
        <w:pStyle w:val="Textkrper"/>
        <w:spacing w:line="300" w:lineRule="auto"/>
      </w:pPr>
    </w:p>
    <w:p w14:paraId="416F9893" w14:textId="114EA4DC" w:rsidR="00BF2BF5" w:rsidRPr="00221620" w:rsidRDefault="000956FE" w:rsidP="00221620">
      <w:pPr>
        <w:pStyle w:val="Text0"/>
      </w:pPr>
      <w:r w:rsidRPr="00221620">
        <w:t>PR_</w:t>
      </w:r>
      <w:r w:rsidR="00E870C7" w:rsidRPr="00221620">
        <w:t>GermanBrandAward</w:t>
      </w:r>
      <w:r w:rsidR="00932D0B" w:rsidRPr="00221620">
        <w:t>_</w:t>
      </w:r>
      <w:r w:rsidR="00221620" w:rsidRPr="00221620">
        <w:t>ViegaWorld_</w:t>
      </w:r>
      <w:r w:rsidR="00932D0B" w:rsidRPr="00221620">
        <w:t>DE_</w:t>
      </w:r>
      <w:r w:rsidR="00BA2958" w:rsidRPr="00221620">
        <w:t>202</w:t>
      </w:r>
      <w:r w:rsidR="00E870C7" w:rsidRPr="00221620">
        <w:t>4</w:t>
      </w:r>
      <w:r w:rsidR="00444DE7" w:rsidRPr="00221620">
        <w:t>.docx</w:t>
      </w:r>
    </w:p>
    <w:p w14:paraId="1CDB0311" w14:textId="77777777" w:rsidR="00E870C7" w:rsidRDefault="00E870C7" w:rsidP="00221620">
      <w:pPr>
        <w:pStyle w:val="Text0"/>
      </w:pPr>
    </w:p>
    <w:p w14:paraId="19115E26" w14:textId="77777777" w:rsidR="00E870C7" w:rsidRPr="002470C1" w:rsidRDefault="00E870C7" w:rsidP="00221620">
      <w:pPr>
        <w:pStyle w:val="Text0"/>
      </w:pPr>
    </w:p>
    <w:p w14:paraId="56ACB46E" w14:textId="68F7DA02" w:rsidR="004E186B" w:rsidRDefault="002E2CFE" w:rsidP="00383EBF">
      <w:pPr>
        <w:pStyle w:val="Textkrper"/>
        <w:spacing w:line="300" w:lineRule="auto"/>
        <w:rPr>
          <w:rFonts w:cs="Arial"/>
          <w:szCs w:val="22"/>
        </w:rPr>
      </w:pPr>
      <w:r>
        <w:rPr>
          <w:rFonts w:cs="Arial"/>
          <w:noProof/>
          <w:szCs w:val="22"/>
        </w:rPr>
        <w:drawing>
          <wp:inline distT="0" distB="0" distL="0" distR="0" wp14:anchorId="562EE1B9" wp14:editId="298AF61B">
            <wp:extent cx="4171950" cy="3012203"/>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M_semi_public_WC_complete_view_v01_202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85345" cy="3021874"/>
                    </a:xfrm>
                    <a:prstGeom prst="rect">
                      <a:avLst/>
                    </a:prstGeom>
                  </pic:spPr>
                </pic:pic>
              </a:graphicData>
            </a:graphic>
          </wp:inline>
        </w:drawing>
      </w:r>
    </w:p>
    <w:p w14:paraId="76C8D809" w14:textId="1FB64586" w:rsidR="00711845" w:rsidRDefault="00227B9E" w:rsidP="00383EBF">
      <w:pPr>
        <w:pStyle w:val="Textkrper"/>
        <w:spacing w:line="300" w:lineRule="auto"/>
        <w:rPr>
          <w:rFonts w:cs="Arial"/>
          <w:szCs w:val="22"/>
        </w:rPr>
      </w:pPr>
      <w:r w:rsidRPr="004F0D38">
        <w:rPr>
          <w:rFonts w:cs="Arial"/>
          <w:szCs w:val="22"/>
        </w:rPr>
        <w:t>Foto (</w:t>
      </w:r>
      <w:r w:rsidR="00221620" w:rsidRPr="00221620">
        <w:t>PR_GermanBrandAward_ViegaWorld</w:t>
      </w:r>
      <w:r w:rsidR="00221620">
        <w:rPr>
          <w:rFonts w:cs="Arial"/>
          <w:szCs w:val="22"/>
        </w:rPr>
        <w:t xml:space="preserve"> </w:t>
      </w:r>
      <w:r w:rsidR="00B87302">
        <w:rPr>
          <w:rFonts w:cs="Arial"/>
          <w:szCs w:val="22"/>
        </w:rPr>
        <w:t>_DE_202</w:t>
      </w:r>
      <w:r w:rsidR="00CC2A51">
        <w:rPr>
          <w:rFonts w:cs="Arial"/>
          <w:szCs w:val="22"/>
        </w:rPr>
        <w:t>4</w:t>
      </w:r>
      <w:r w:rsidR="00AD4E5A">
        <w:rPr>
          <w:rFonts w:cs="Arial"/>
          <w:szCs w:val="22"/>
        </w:rPr>
        <w:t>_01</w:t>
      </w:r>
      <w:r w:rsidRPr="004F0D38">
        <w:rPr>
          <w:rFonts w:cs="Arial"/>
          <w:szCs w:val="22"/>
        </w:rPr>
        <w:t>.jpg):</w:t>
      </w:r>
      <w:r w:rsidRPr="004F0D38">
        <w:rPr>
          <w:rFonts w:cs="Arial"/>
          <w:szCs w:val="22"/>
        </w:rPr>
        <w:br/>
      </w:r>
      <w:r w:rsidR="00E77A37">
        <w:rPr>
          <w:rFonts w:cs="Arial"/>
          <w:szCs w:val="22"/>
        </w:rPr>
        <w:t xml:space="preserve">Die Viega World ist eines der innovativsten und nachhaltigsten Seminarcenter der </w:t>
      </w:r>
      <w:r w:rsidR="006A44EF">
        <w:rPr>
          <w:rFonts w:cs="Arial"/>
          <w:szCs w:val="22"/>
        </w:rPr>
        <w:t>Installationsbranche</w:t>
      </w:r>
      <w:r w:rsidR="00E77A37">
        <w:rPr>
          <w:rFonts w:cs="Arial"/>
          <w:szCs w:val="22"/>
        </w:rPr>
        <w:t>. Hier wird Wissen erlebbar sowie die Zukunft des Bauens sichtbar und anfassbar. Der Rat für Formgebung würdigte diesen Ansatz jetzt mit de</w:t>
      </w:r>
      <w:r w:rsidR="00EF0ED0">
        <w:rPr>
          <w:rFonts w:cs="Arial"/>
          <w:szCs w:val="22"/>
        </w:rPr>
        <w:t xml:space="preserve">m begehrten </w:t>
      </w:r>
      <w:r w:rsidR="00E77A37">
        <w:rPr>
          <w:rFonts w:cs="Arial"/>
          <w:szCs w:val="22"/>
        </w:rPr>
        <w:t>„German Brand Award 2024 Gold</w:t>
      </w:r>
      <w:r w:rsidR="00EF0ED0">
        <w:rPr>
          <w:rFonts w:cs="Arial"/>
          <w:szCs w:val="22"/>
        </w:rPr>
        <w:t>“</w:t>
      </w:r>
      <w:r w:rsidR="00E77A37">
        <w:rPr>
          <w:rFonts w:cs="Arial"/>
          <w:szCs w:val="22"/>
        </w:rPr>
        <w:t>.</w:t>
      </w:r>
      <w:r w:rsidR="00EE29BB">
        <w:rPr>
          <w:rFonts w:cs="Arial"/>
          <w:szCs w:val="22"/>
        </w:rPr>
        <w:t xml:space="preserve"> </w:t>
      </w:r>
      <w:r w:rsidRPr="004F0D38">
        <w:rPr>
          <w:rFonts w:cs="Arial"/>
          <w:szCs w:val="22"/>
        </w:rPr>
        <w:t xml:space="preserve">(Foto: </w:t>
      </w:r>
      <w:r w:rsidR="00C549D7">
        <w:rPr>
          <w:rFonts w:cs="Arial"/>
          <w:sz w:val="20"/>
          <w:lang w:eastAsia="en-US"/>
        </w:rPr>
        <w:t>HGEsch</w:t>
      </w:r>
      <w:r w:rsidRPr="004F0D38">
        <w:rPr>
          <w:rFonts w:cs="Arial"/>
          <w:szCs w:val="22"/>
        </w:rPr>
        <w:t>)</w:t>
      </w:r>
    </w:p>
    <w:p w14:paraId="252F8911" w14:textId="77777777" w:rsidR="007C1690" w:rsidRDefault="007C1690" w:rsidP="00383EBF">
      <w:pPr>
        <w:pStyle w:val="Textkrper"/>
        <w:spacing w:line="300" w:lineRule="auto"/>
        <w:rPr>
          <w:rFonts w:cs="Arial"/>
          <w:szCs w:val="22"/>
          <w:lang w:val="da-DK"/>
        </w:rPr>
      </w:pPr>
    </w:p>
    <w:p w14:paraId="0232DF20" w14:textId="490049CB" w:rsidR="00FC6574" w:rsidRDefault="00FC6574" w:rsidP="00A42AEF">
      <w:pPr>
        <w:pStyle w:val="Textkrper"/>
        <w:spacing w:line="300" w:lineRule="auto"/>
      </w:pPr>
      <w:r>
        <w:rPr>
          <w:noProof/>
        </w:rPr>
        <w:lastRenderedPageBreak/>
        <w:drawing>
          <wp:inline distT="0" distB="0" distL="0" distR="0" wp14:anchorId="2B1BC1BF" wp14:editId="21C3098F">
            <wp:extent cx="1938830" cy="2880360"/>
            <wp:effectExtent l="0" t="0" r="4445" b="0"/>
            <wp:docPr id="4" name="Grafik 4" descr="Ein Bild, das Im Haus, Wand, parallel, Alumini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Im Haus, Wand, parallel, Aluminium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58110" cy="2909002"/>
                    </a:xfrm>
                    <a:prstGeom prst="rect">
                      <a:avLst/>
                    </a:prstGeom>
                  </pic:spPr>
                </pic:pic>
              </a:graphicData>
            </a:graphic>
          </wp:inline>
        </w:drawing>
      </w:r>
    </w:p>
    <w:p w14:paraId="3B6B0E50" w14:textId="3E512A91" w:rsidR="00A42AEF" w:rsidRDefault="00A42AEF" w:rsidP="00A42AEF">
      <w:pPr>
        <w:pStyle w:val="Textkrper"/>
        <w:spacing w:line="300" w:lineRule="auto"/>
      </w:pPr>
      <w:r>
        <w:t>Foto (</w:t>
      </w:r>
      <w:r w:rsidR="00221620" w:rsidRPr="00221620">
        <w:t>PR_GermanBrandAward_ViegaWorld_DE</w:t>
      </w:r>
      <w:r>
        <w:t>_2024_02.jpg):</w:t>
      </w:r>
    </w:p>
    <w:p w14:paraId="46E41A00" w14:textId="24127CA5" w:rsidR="00A42AEF" w:rsidRDefault="00D60157" w:rsidP="00A42AEF">
      <w:pPr>
        <w:pStyle w:val="Textkrper"/>
        <w:spacing w:line="300" w:lineRule="auto"/>
      </w:pPr>
      <w:r>
        <w:t>Einige</w:t>
      </w:r>
      <w:r w:rsidR="00A42AEF" w:rsidRPr="00A42AEF">
        <w:t xml:space="preserve"> der über 90 Exponate </w:t>
      </w:r>
      <w:r>
        <w:t>sind</w:t>
      </w:r>
      <w:r w:rsidR="00A42AEF" w:rsidRPr="00A42AEF">
        <w:t xml:space="preserve"> sichtbar in Schächten installiert und ermöglich</w:t>
      </w:r>
      <w:r>
        <w:t>en</w:t>
      </w:r>
      <w:r w:rsidR="00A42AEF" w:rsidRPr="00A42AEF">
        <w:t xml:space="preserve"> Einblicke hinter die Wand und damit auf die sonst verborgenen Viega</w:t>
      </w:r>
      <w:r w:rsidR="00BD04BE">
        <w:t xml:space="preserve"> </w:t>
      </w:r>
      <w:r w:rsidR="00A42AEF" w:rsidRPr="00A42AEF">
        <w:t>Produkte.</w:t>
      </w:r>
      <w:r w:rsidR="00A42AEF">
        <w:t xml:space="preserve"> </w:t>
      </w:r>
      <w:r w:rsidR="00B838FA" w:rsidRPr="00B838FA">
        <w:t xml:space="preserve">Marke und Produkt </w:t>
      </w:r>
      <w:r w:rsidR="00B838FA">
        <w:t>verschmelzen hier</w:t>
      </w:r>
      <w:r w:rsidR="00B838FA" w:rsidRPr="00B838FA">
        <w:t xml:space="preserve"> zu eine</w:t>
      </w:r>
      <w:r>
        <w:t>m</w:t>
      </w:r>
      <w:r w:rsidR="00B838FA" w:rsidRPr="00B838FA">
        <w:t xml:space="preserve"> besonderen </w:t>
      </w:r>
      <w:r>
        <w:t>Markenerlebnis.</w:t>
      </w:r>
      <w:r w:rsidR="00B838FA" w:rsidRPr="00B838FA">
        <w:t xml:space="preserve"> </w:t>
      </w:r>
      <w:r w:rsidR="00A42AEF">
        <w:t xml:space="preserve">(Foto: </w:t>
      </w:r>
      <w:r w:rsidR="00C549D7">
        <w:rPr>
          <w:rFonts w:cs="Arial"/>
          <w:sz w:val="20"/>
          <w:lang w:eastAsia="en-US"/>
        </w:rPr>
        <w:t>HGEsc</w:t>
      </w:r>
      <w:r w:rsidR="00C549D7">
        <w:t>h</w:t>
      </w:r>
      <w:r w:rsidR="00A42AEF">
        <w:t>)</w:t>
      </w:r>
    </w:p>
    <w:p w14:paraId="0C58D070" w14:textId="77777777" w:rsidR="00BF3C5A" w:rsidRDefault="00BF3C5A" w:rsidP="00473756">
      <w:pPr>
        <w:pStyle w:val="Textkrper"/>
        <w:spacing w:line="300" w:lineRule="auto"/>
      </w:pPr>
    </w:p>
    <w:p w14:paraId="2A3D0D06" w14:textId="34BAE4F3" w:rsidR="00B838FA" w:rsidRDefault="00E632C4" w:rsidP="00473756">
      <w:pPr>
        <w:pStyle w:val="Textkrper"/>
        <w:spacing w:line="300" w:lineRule="auto"/>
      </w:pPr>
      <w:r>
        <w:rPr>
          <w:noProof/>
        </w:rPr>
        <w:drawing>
          <wp:inline distT="0" distB="0" distL="0" distR="0" wp14:anchorId="00EE1739" wp14:editId="3B70D41D">
            <wp:extent cx="3878580" cy="2590789"/>
            <wp:effectExtent l="0" t="0" r="7620" b="635"/>
            <wp:docPr id="5" name="Grafik 5" descr="Ein Bild, das Text, Kleidung, Menschliches Gesicht,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Kleidung, Menschliches Gesicht, Person enthält.&#10;&#10;Automatisch generierte Beschreibung"/>
                    <pic:cNvPicPr/>
                  </pic:nvPicPr>
                  <pic:blipFill>
                    <a:blip r:embed="rId13" cstate="screen">
                      <a:extLst>
                        <a:ext uri="{28A0092B-C50C-407E-A947-70E740481C1C}">
                          <a14:useLocalDpi xmlns:a14="http://schemas.microsoft.com/office/drawing/2010/main"/>
                        </a:ext>
                      </a:extLst>
                    </a:blip>
                    <a:stretch>
                      <a:fillRect/>
                    </a:stretch>
                  </pic:blipFill>
                  <pic:spPr>
                    <a:xfrm>
                      <a:off x="0" y="0"/>
                      <a:ext cx="3910400" cy="2612044"/>
                    </a:xfrm>
                    <a:prstGeom prst="rect">
                      <a:avLst/>
                    </a:prstGeom>
                  </pic:spPr>
                </pic:pic>
              </a:graphicData>
            </a:graphic>
          </wp:inline>
        </w:drawing>
      </w:r>
    </w:p>
    <w:p w14:paraId="25636337" w14:textId="4D9487AD" w:rsidR="00B838FA" w:rsidRDefault="00B838FA" w:rsidP="00B838FA">
      <w:pPr>
        <w:pStyle w:val="Textkrper"/>
        <w:spacing w:line="300" w:lineRule="auto"/>
      </w:pPr>
      <w:r>
        <w:t>Foto (</w:t>
      </w:r>
      <w:r w:rsidR="00DC0DE5" w:rsidRPr="00221620">
        <w:t>PR_GermanBrandAward_ViegaWorld_DE</w:t>
      </w:r>
      <w:r>
        <w:t>_2024_03.jpg):</w:t>
      </w:r>
    </w:p>
    <w:p w14:paraId="2D03C266" w14:textId="4C780381" w:rsidR="00E77A37" w:rsidRDefault="00B838FA" w:rsidP="00B838FA">
      <w:pPr>
        <w:pStyle w:val="Textkrper"/>
        <w:spacing w:line="300" w:lineRule="auto"/>
      </w:pPr>
      <w:r w:rsidRPr="00B838FA">
        <w:t xml:space="preserve">Alexandra Ludwig, Director Marketing Deutschland, Viega GmbH &amp; Co. KG, nahm </w:t>
      </w:r>
      <w:r>
        <w:t xml:space="preserve">stellvertretend </w:t>
      </w:r>
      <w:r w:rsidRPr="00B838FA">
        <w:t xml:space="preserve">den German Brand Award </w:t>
      </w:r>
      <w:r>
        <w:t xml:space="preserve">2024 </w:t>
      </w:r>
      <w:r w:rsidRPr="00B838FA">
        <w:t>bei der Preisverleihung in Berlin entgegen</w:t>
      </w:r>
      <w:r>
        <w:t xml:space="preserve">. (Foto: </w:t>
      </w:r>
      <w:r w:rsidR="00E252AB" w:rsidRPr="00E252AB">
        <w:t>GRAND VISIONS</w:t>
      </w:r>
      <w:r w:rsidR="00E252AB">
        <w:t>)</w:t>
      </w:r>
    </w:p>
    <w:p w14:paraId="5B0675B6" w14:textId="77777777" w:rsidR="00B838FA" w:rsidRDefault="00B838FA" w:rsidP="00473756">
      <w:pPr>
        <w:pStyle w:val="Textkrper"/>
        <w:spacing w:line="300" w:lineRule="auto"/>
      </w:pPr>
    </w:p>
    <w:p w14:paraId="02C2ADE0" w14:textId="636FC794" w:rsidR="00B838FA" w:rsidRPr="00374092" w:rsidRDefault="00B838FA" w:rsidP="00B838FA">
      <w:pPr>
        <w:spacing w:after="160" w:line="256" w:lineRule="auto"/>
        <w:rPr>
          <w:rFonts w:ascii="Arial" w:eastAsia="Calibri" w:hAnsi="Arial" w:cs="Arial"/>
          <w:sz w:val="20"/>
          <w:u w:val="single"/>
          <w:lang w:eastAsia="en-US"/>
        </w:rPr>
      </w:pPr>
      <w:r w:rsidRPr="00374092">
        <w:rPr>
          <w:rFonts w:ascii="Arial" w:eastAsia="Calibri" w:hAnsi="Arial" w:cs="Arial"/>
          <w:sz w:val="20"/>
          <w:u w:val="single"/>
          <w:lang w:eastAsia="en-US"/>
        </w:rPr>
        <w:lastRenderedPageBreak/>
        <w:t>Über Viega:</w:t>
      </w:r>
    </w:p>
    <w:p w14:paraId="01950F2B" w14:textId="77777777" w:rsidR="00B838FA" w:rsidRDefault="00B838FA" w:rsidP="00B838FA">
      <w:pPr>
        <w:pStyle w:val="Textkrper"/>
        <w:rPr>
          <w:rFonts w:cs="Arial"/>
          <w:sz w:val="20"/>
        </w:rPr>
      </w:pPr>
      <w:r w:rsidRPr="00374092">
        <w:rPr>
          <w:rFonts w:eastAsia="Calibri" w:cs="Arial"/>
          <w:sz w:val="20"/>
          <w:lang w:eastAsia="en-US"/>
        </w:rPr>
        <w:t>Viega ist Experte für gesundes Trinkwasser im Gebäude und zählt zu den Weltmarkt- und Technologieführern der Installationsbranche. Als qualitätsorientiertes Familienunternehmen mit international mehr als 5.000 Mitarbeitenden verfügt das Unternehmen über 125 Jahre Erfahrung in der Gebäudetechnik. Kernkompetenzen sind der Erhalt und die Weiterentwicklung von Trinkwasserhygiene, Energieeffizienz, Komfort und Sicherheit im Gebäude. An zehn Standorten weltweit entwickelt und produziert die Unternehmensgruppe über 17.000 Produkte und Systeme</w:t>
      </w:r>
      <w:r>
        <w:rPr>
          <w:rFonts w:eastAsia="Calibri" w:cs="Arial"/>
          <w:sz w:val="20"/>
          <w:lang w:eastAsia="en-US"/>
        </w:rPr>
        <w:t>.</w:t>
      </w:r>
    </w:p>
    <w:p w14:paraId="21DEA66E" w14:textId="77777777" w:rsidR="00B838FA" w:rsidRDefault="00B838FA" w:rsidP="00473756">
      <w:pPr>
        <w:pStyle w:val="Textkrper"/>
        <w:spacing w:line="300" w:lineRule="auto"/>
      </w:pPr>
    </w:p>
    <w:p w14:paraId="4774828C" w14:textId="77777777" w:rsidR="00B838FA" w:rsidRDefault="00B838FA" w:rsidP="00473756">
      <w:pPr>
        <w:pStyle w:val="Textkrper"/>
        <w:spacing w:line="300" w:lineRule="auto"/>
      </w:pPr>
    </w:p>
    <w:p w14:paraId="3F3305FA" w14:textId="49C3B6E5" w:rsidR="00EF0ED0" w:rsidRPr="00B838FA" w:rsidRDefault="00EF0ED0" w:rsidP="00B838FA">
      <w:pPr>
        <w:spacing w:after="160" w:line="256" w:lineRule="auto"/>
        <w:rPr>
          <w:rFonts w:ascii="Arial" w:eastAsia="Calibri" w:hAnsi="Arial" w:cs="Arial"/>
          <w:sz w:val="20"/>
          <w:u w:val="single"/>
          <w:lang w:eastAsia="en-US"/>
        </w:rPr>
      </w:pPr>
      <w:r w:rsidRPr="00EF0ED0">
        <w:rPr>
          <w:rFonts w:ascii="Arial" w:eastAsia="Calibri" w:hAnsi="Arial" w:cs="Arial"/>
          <w:sz w:val="20"/>
          <w:u w:val="single"/>
          <w:lang w:eastAsia="en-US"/>
          <w14:ligatures w14:val="standardContextual"/>
        </w:rPr>
        <w:t>Über die Viega World:</w:t>
      </w:r>
    </w:p>
    <w:p w14:paraId="237912FA" w14:textId="77777777" w:rsidR="00EF0ED0" w:rsidRPr="00EF0ED0" w:rsidRDefault="00EF0ED0" w:rsidP="00EF0ED0">
      <w:pPr>
        <w:rPr>
          <w:rFonts w:ascii="Arial" w:eastAsia="Calibri" w:hAnsi="Arial" w:cs="Arial"/>
          <w:sz w:val="20"/>
          <w:lang w:eastAsia="en-US"/>
          <w14:ligatures w14:val="standardContextual"/>
        </w:rPr>
      </w:pPr>
      <w:r w:rsidRPr="00EF0ED0">
        <w:rPr>
          <w:rFonts w:ascii="Arial" w:eastAsia="Calibri" w:hAnsi="Arial" w:cs="Arial"/>
          <w:sz w:val="20"/>
          <w:lang w:eastAsia="en-US"/>
          <w14:ligatures w14:val="standardContextual"/>
        </w:rPr>
        <w:t xml:space="preserve">Die Viega World ist das neue interaktive Weiterbildungszentrum der Viega Gruppe in Attendorn. Die integrale Planung nach der Arbeitsmethodik Building Information Modelling (BIM) und das zukunftsweisende Nachhaltigkeitskonzept machen die Viega World schon heute zu einem Gebäude von morgen. Als Plus-Energie-Gebäude erfüllt es aktuelle Standards. Die Viega World wurde von der Deutschen Gesellschaft für Nachhaltiges Bauen (DGNB) mit der höchsten Bewertungsstufe „Platin“ zertifiziert. Nach dem Motto „Lernen am lebenden Objekt“ werden in der Viega World die Schulungsinhalte der Seminare zu den Themen Technische Gebäudeausrüstung (TGA) und BIM im Gebäude praktisch erlebbar gemacht. </w:t>
      </w:r>
    </w:p>
    <w:p w14:paraId="76D9BB69" w14:textId="77777777" w:rsidR="00EF0ED0" w:rsidRDefault="00EF0ED0" w:rsidP="00EF0ED0">
      <w:pPr>
        <w:rPr>
          <w:rFonts w:ascii="Arial" w:eastAsia="Calibri" w:hAnsi="Arial" w:cs="Arial"/>
          <w:sz w:val="20"/>
          <w:lang w:eastAsia="en-US"/>
          <w14:ligatures w14:val="standardContextual"/>
        </w:rPr>
      </w:pPr>
    </w:p>
    <w:p w14:paraId="1068DD23" w14:textId="77777777" w:rsidR="00EF0ED0" w:rsidRDefault="00EF0ED0" w:rsidP="00EF0ED0">
      <w:pPr>
        <w:rPr>
          <w:rFonts w:ascii="Arial" w:eastAsia="Calibri" w:hAnsi="Arial" w:cs="Arial"/>
          <w:sz w:val="20"/>
          <w:lang w:eastAsia="en-US"/>
          <w14:ligatures w14:val="standardContextual"/>
        </w:rPr>
      </w:pPr>
    </w:p>
    <w:p w14:paraId="21F83B6B" w14:textId="77777777" w:rsidR="00EF0ED0" w:rsidRDefault="00EF0ED0" w:rsidP="00EF0ED0">
      <w:pPr>
        <w:rPr>
          <w:rFonts w:ascii="Arial" w:eastAsia="Calibri" w:hAnsi="Arial" w:cs="Arial"/>
          <w:sz w:val="20"/>
          <w:lang w:eastAsia="en-US"/>
          <w14:ligatures w14:val="standardContextual"/>
        </w:rPr>
      </w:pPr>
    </w:p>
    <w:p w14:paraId="4B0C3816" w14:textId="77777777" w:rsidR="00EF0ED0" w:rsidRDefault="00EF0ED0" w:rsidP="00EF0ED0">
      <w:pPr>
        <w:rPr>
          <w:rFonts w:ascii="Arial" w:eastAsia="Calibri" w:hAnsi="Arial" w:cs="Arial"/>
          <w:sz w:val="20"/>
          <w:lang w:eastAsia="en-US"/>
          <w14:ligatures w14:val="standardContextual"/>
        </w:rPr>
      </w:pPr>
    </w:p>
    <w:sectPr w:rsidR="00EF0ED0" w:rsidSect="00B3568C">
      <w:headerReference w:type="default" r:id="rId14"/>
      <w:footerReference w:type="default" r:id="rId15"/>
      <w:headerReference w:type="first" r:id="rId16"/>
      <w:footerReference w:type="first" r:id="rId17"/>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EF422" w14:textId="77777777" w:rsidR="00C370AA" w:rsidRDefault="00C370AA">
      <w:r>
        <w:separator/>
      </w:r>
    </w:p>
  </w:endnote>
  <w:endnote w:type="continuationSeparator" w:id="0">
    <w:p w14:paraId="5CE5EF07" w14:textId="77777777" w:rsidR="00C370AA" w:rsidRDefault="00C37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ntax">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611F6" w14:textId="3222CD94" w:rsidR="00B3568C" w:rsidRPr="00B67B8B" w:rsidRDefault="00E728BA" w:rsidP="00B3568C">
    <w:pPr>
      <w:rPr>
        <w:rFonts w:ascii="Arial" w:hAnsi="Arial"/>
        <w:sz w:val="16"/>
      </w:rPr>
    </w:pPr>
    <w:r>
      <w:rPr>
        <w:rFonts w:ascii="Arial" w:hAnsi="Arial"/>
        <w:noProof/>
        <w:sz w:val="16"/>
      </w:rPr>
      <mc:AlternateContent>
        <mc:Choice Requires="wps">
          <w:drawing>
            <wp:anchor distT="0" distB="0" distL="114300" distR="114300" simplePos="0" relativeHeight="251659264" behindDoc="0" locked="0" layoutInCell="1" allowOverlap="1" wp14:anchorId="6CA7F64E" wp14:editId="02A0F01F">
              <wp:simplePos x="0" y="0"/>
              <wp:positionH relativeFrom="column">
                <wp:posOffset>6400800</wp:posOffset>
              </wp:positionH>
              <wp:positionV relativeFrom="paragraph">
                <wp:posOffset>-71755</wp:posOffset>
              </wp:positionV>
              <wp:extent cx="179705" cy="17970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88401" id="Rectangle 20" o:spid="_x0000_s1026" style="position:absolute;margin-left:7in;margin-top:-5.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" fillcolor="yellow" stroked="f"/>
          </w:pict>
        </mc:Fallback>
      </mc:AlternateContent>
    </w:r>
    <w:r w:rsidR="00B3568C" w:rsidRPr="00B67B8B">
      <w:rPr>
        <w:rFonts w:ascii="Arial" w:hAnsi="Arial"/>
        <w:sz w:val="16"/>
      </w:rPr>
      <w:t xml:space="preserve">Seite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B3568C" w:rsidRPr="00B67B8B">
      <w:rPr>
        <w:rFonts w:ascii="Arial" w:hAnsi="Arial"/>
        <w:sz w:val="16"/>
      </w:rPr>
      <w:fldChar w:fldCharType="separate"/>
    </w:r>
    <w:r w:rsidR="001C7BDC">
      <w:rPr>
        <w:rFonts w:ascii="Arial" w:hAnsi="Arial"/>
        <w:noProof/>
        <w:sz w:val="16"/>
      </w:rPr>
      <w:t>2</w:t>
    </w:r>
    <w:r w:rsidR="00B3568C" w:rsidRPr="00B67B8B">
      <w:rPr>
        <w:rFonts w:ascii="Arial" w:hAnsi="Arial"/>
        <w:sz w:val="16"/>
      </w:rPr>
      <w:fldChar w:fldCharType="end"/>
    </w:r>
    <w:r w:rsidR="00B3568C" w:rsidRPr="00B67B8B">
      <w:rPr>
        <w:rFonts w:ascii="Arial" w:hAnsi="Arial"/>
        <w:sz w:val="16"/>
      </w:rPr>
      <w:t xml:space="preserve"> /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B3568C" w:rsidRPr="00B67B8B">
      <w:rPr>
        <w:rFonts w:ascii="Arial" w:hAnsi="Arial"/>
        <w:sz w:val="16"/>
      </w:rPr>
      <w:fldChar w:fldCharType="separate"/>
    </w:r>
    <w:r w:rsidR="001C7BDC">
      <w:rPr>
        <w:rFonts w:ascii="Arial" w:hAnsi="Arial"/>
        <w:noProof/>
        <w:sz w:val="16"/>
      </w:rPr>
      <w:t>4</w:t>
    </w:r>
    <w:r w:rsidR="00B3568C" w:rsidRPr="00B67B8B">
      <w:rP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F7AA5" w14:textId="77777777" w:rsidR="00B3568C" w:rsidRPr="00DB67FE" w:rsidRDefault="00E728BA" w:rsidP="00B3568C">
    <w:pPr>
      <w:jc w:val="right"/>
      <w:rPr>
        <w:rFonts w:ascii="Arial" w:hAnsi="Arial"/>
        <w:sz w:val="20"/>
      </w:rPr>
    </w:pPr>
    <w:r>
      <w:rPr>
        <w:noProof/>
      </w:rPr>
      <mc:AlternateContent>
        <mc:Choice Requires="wps">
          <w:drawing>
            <wp:anchor distT="0" distB="0" distL="114300" distR="114300" simplePos="0" relativeHeight="251658240" behindDoc="1" locked="0" layoutInCell="1" allowOverlap="1" wp14:anchorId="601CC44F" wp14:editId="4AA40043">
              <wp:simplePos x="0" y="0"/>
              <wp:positionH relativeFrom="column">
                <wp:posOffset>6228715</wp:posOffset>
              </wp:positionH>
              <wp:positionV relativeFrom="page">
                <wp:posOffset>10189845</wp:posOffset>
              </wp:positionV>
              <wp:extent cx="179705" cy="179705"/>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07C66" id="Rectangle 18" o:spid="_x0000_s1026" style="position:absolute;margin-left:490.45pt;margin-top:802.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" fillcolor="yellow" stroked="f">
              <w10:wrap anchory="page"/>
            </v:rect>
          </w:pict>
        </mc:Fallback>
      </mc:AlternateContent>
    </w:r>
    <w:r w:rsidR="00B3568C" w:rsidRPr="00DB67FE">
      <w:rPr>
        <w:rFonts w:ascii="Arial" w:hAnsi="Arial"/>
        <w:sz w:val="20"/>
      </w:rPr>
      <w:tab/>
      <w:t xml:space="preserve">- </w:t>
    </w:r>
    <w:r w:rsidR="00B3568C"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B3568C" w:rsidRPr="00DB67FE">
      <w:rPr>
        <w:rFonts w:ascii="Syntax" w:hAnsi="Syntax"/>
        <w:sz w:val="20"/>
      </w:rPr>
      <w:fldChar w:fldCharType="separate"/>
    </w:r>
    <w:r w:rsidR="00B3568C" w:rsidRPr="00DB67FE">
      <w:rPr>
        <w:rFonts w:ascii="Arial" w:hAnsi="Arial"/>
        <w:noProof/>
        <w:sz w:val="20"/>
      </w:rPr>
      <w:t>1</w:t>
    </w:r>
    <w:r w:rsidR="00B3568C"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2449E" w14:textId="77777777" w:rsidR="00C370AA" w:rsidRDefault="00C370AA">
      <w:r>
        <w:separator/>
      </w:r>
    </w:p>
  </w:footnote>
  <w:footnote w:type="continuationSeparator" w:id="0">
    <w:p w14:paraId="0DA5BD14" w14:textId="77777777" w:rsidR="00C370AA" w:rsidRDefault="00C37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AD40E" w14:textId="1DB048F5" w:rsidR="005B7AE0" w:rsidRPr="00294019" w:rsidRDefault="00E00669" w:rsidP="005B7AE0">
    <w:pPr>
      <w:pStyle w:val="berschrift1"/>
      <w:spacing w:line="300" w:lineRule="auto"/>
      <w:rPr>
        <w:rFonts w:cs="Arial"/>
        <w:sz w:val="28"/>
        <w:szCs w:val="28"/>
      </w:rPr>
    </w:pPr>
    <w:r>
      <w:rPr>
        <w:rFonts w:cs="Arial"/>
        <w:sz w:val="28"/>
        <w:szCs w:val="28"/>
      </w:rPr>
      <w:t xml:space="preserve"> </w:t>
    </w:r>
    <w:r w:rsidR="003C5C03">
      <w:rPr>
        <w:noProof/>
      </w:rPr>
      <w:drawing>
        <wp:anchor distT="0" distB="0" distL="114300" distR="114300" simplePos="0" relativeHeight="251662336" behindDoc="0" locked="1" layoutInCell="0" allowOverlap="1" wp14:anchorId="0F6F00A8" wp14:editId="3078F543">
          <wp:simplePos x="0" y="0"/>
          <wp:positionH relativeFrom="margin">
            <wp:posOffset>5040630</wp:posOffset>
          </wp:positionH>
          <wp:positionV relativeFrom="margin">
            <wp:posOffset>-1620520</wp:posOffset>
          </wp:positionV>
          <wp:extent cx="1177200" cy="1004400"/>
          <wp:effectExtent l="0" t="0" r="4445" b="5715"/>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261172" w14:textId="77777777" w:rsidR="003C109D" w:rsidRPr="00E35F32" w:rsidRDefault="003C109D" w:rsidP="005B7AE0">
    <w:pPr>
      <w:pStyle w:val="berschrift1"/>
      <w:spacing w:line="300" w:lineRule="auto"/>
      <w:rPr>
        <w:rFonts w:cs="Arial"/>
        <w:sz w:val="24"/>
        <w:szCs w:val="24"/>
      </w:rPr>
    </w:pPr>
  </w:p>
  <w:p w14:paraId="227845FE" w14:textId="77777777" w:rsidR="005B7AE0" w:rsidRPr="005B7AE0" w:rsidRDefault="009C326B"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61312" behindDoc="0" locked="0" layoutInCell="0" allowOverlap="1" wp14:anchorId="2B65E914" wp14:editId="7FAB60A7">
              <wp:simplePos x="0" y="0"/>
              <wp:positionH relativeFrom="column">
                <wp:posOffset>5055959</wp:posOffset>
              </wp:positionH>
              <wp:positionV relativeFrom="paragraph">
                <wp:posOffset>473710</wp:posOffset>
              </wp:positionV>
              <wp:extent cx="1575435" cy="2124710"/>
              <wp:effectExtent l="0" t="0" r="5715" b="889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13099" w14:textId="77777777" w:rsidR="00DB2025" w:rsidRDefault="00DB2025" w:rsidP="00DB2025">
                          <w:pPr>
                            <w:rPr>
                              <w:rFonts w:ascii="Arial" w:hAnsi="Arial"/>
                              <w:sz w:val="16"/>
                            </w:rPr>
                          </w:pPr>
                        </w:p>
                        <w:p w14:paraId="3E9586C2" w14:textId="1F8EE963" w:rsidR="00DB2025" w:rsidRPr="008A7C44" w:rsidRDefault="00DB2025" w:rsidP="00DB2025">
                          <w:pPr>
                            <w:rPr>
                              <w:rFonts w:ascii="Arial" w:hAnsi="Arial"/>
                              <w:sz w:val="16"/>
                            </w:rPr>
                          </w:pPr>
                          <w:r>
                            <w:rPr>
                              <w:rFonts w:ascii="Arial" w:hAnsi="Arial"/>
                              <w:sz w:val="16"/>
                            </w:rPr>
                            <w:t xml:space="preserve">Ihr Kontakt: </w:t>
                          </w:r>
                          <w:r>
                            <w:rPr>
                              <w:rFonts w:ascii="Arial" w:hAnsi="Arial"/>
                              <w:sz w:val="16"/>
                            </w:rPr>
                            <w:br/>
                          </w:r>
                          <w:r w:rsidR="00157532">
                            <w:rPr>
                              <w:rFonts w:ascii="Arial" w:hAnsi="Arial"/>
                              <w:sz w:val="16"/>
                            </w:rPr>
                            <w:t>Juliane Hummeltenberg</w:t>
                          </w:r>
                        </w:p>
                        <w:p w14:paraId="095F90E1" w14:textId="77777777" w:rsidR="00DB2025" w:rsidRPr="008A7C44" w:rsidRDefault="00DB2025" w:rsidP="00DB2025">
                          <w:pPr>
                            <w:rPr>
                              <w:rFonts w:ascii="Arial" w:hAnsi="Arial"/>
                              <w:sz w:val="16"/>
                            </w:rPr>
                          </w:pPr>
                          <w:r w:rsidRPr="008A7C44">
                            <w:rPr>
                              <w:rFonts w:ascii="Arial" w:hAnsi="Arial"/>
                              <w:sz w:val="16"/>
                            </w:rPr>
                            <w:t>Public Relations</w:t>
                          </w:r>
                        </w:p>
                        <w:p w14:paraId="3245B765" w14:textId="77777777" w:rsidR="00DB2025" w:rsidRPr="008A7C44" w:rsidRDefault="00DB2025" w:rsidP="00DB2025">
                          <w:pPr>
                            <w:rPr>
                              <w:rFonts w:ascii="Arial" w:hAnsi="Arial"/>
                              <w:sz w:val="16"/>
                            </w:rPr>
                          </w:pPr>
                        </w:p>
                        <w:p w14:paraId="12CE0DA3" w14:textId="2C8BA142" w:rsidR="00DB2025" w:rsidRPr="006A44EF" w:rsidRDefault="00DB2025" w:rsidP="00DB2025">
                          <w:pPr>
                            <w:rPr>
                              <w:rFonts w:ascii="Arial" w:hAnsi="Arial"/>
                              <w:sz w:val="16"/>
                              <w:lang w:val="pl-PL"/>
                            </w:rPr>
                          </w:pPr>
                          <w:r w:rsidRPr="006A44EF">
                            <w:rPr>
                              <w:rFonts w:ascii="Arial" w:hAnsi="Arial"/>
                              <w:sz w:val="16"/>
                              <w:lang w:val="pl-PL"/>
                            </w:rPr>
                            <w:t xml:space="preserve">Viega GmbH &amp; Co. KG </w:t>
                          </w:r>
                        </w:p>
                        <w:p w14:paraId="05EDE156" w14:textId="77777777" w:rsidR="00DB2025" w:rsidRPr="006A44EF" w:rsidRDefault="00DB2025" w:rsidP="00DB2025">
                          <w:pPr>
                            <w:rPr>
                              <w:rFonts w:ascii="Arial" w:hAnsi="Arial"/>
                              <w:sz w:val="16"/>
                              <w:lang w:val="pl-PL"/>
                            </w:rPr>
                          </w:pPr>
                          <w:r w:rsidRPr="006A44EF">
                            <w:rPr>
                              <w:rFonts w:ascii="Arial" w:hAnsi="Arial"/>
                              <w:sz w:val="16"/>
                              <w:lang w:val="pl-PL"/>
                            </w:rPr>
                            <w:t>Viega Platz 1</w:t>
                          </w:r>
                        </w:p>
                        <w:p w14:paraId="11EA5FC9" w14:textId="77777777" w:rsidR="00DB2025" w:rsidRPr="008A7C44" w:rsidRDefault="00DB2025" w:rsidP="00DB2025">
                          <w:pPr>
                            <w:rPr>
                              <w:rFonts w:ascii="Arial" w:hAnsi="Arial"/>
                              <w:sz w:val="16"/>
                            </w:rPr>
                          </w:pPr>
                          <w:r w:rsidRPr="008A7C44">
                            <w:rPr>
                              <w:rFonts w:ascii="Arial" w:hAnsi="Arial"/>
                              <w:sz w:val="16"/>
                            </w:rPr>
                            <w:t>57439 Attendorn</w:t>
                          </w:r>
                        </w:p>
                        <w:p w14:paraId="676956B1" w14:textId="77777777" w:rsidR="00DB2025" w:rsidRPr="008A7C44" w:rsidRDefault="00DB2025" w:rsidP="00DB2025">
                          <w:pPr>
                            <w:rPr>
                              <w:rFonts w:ascii="Arial" w:hAnsi="Arial"/>
                              <w:sz w:val="16"/>
                            </w:rPr>
                          </w:pPr>
                          <w:r w:rsidRPr="008A7C44">
                            <w:rPr>
                              <w:rFonts w:ascii="Arial" w:hAnsi="Arial"/>
                              <w:sz w:val="16"/>
                            </w:rPr>
                            <w:t>Deutschland</w:t>
                          </w:r>
                        </w:p>
                        <w:p w14:paraId="4F2FB8BD" w14:textId="77777777" w:rsidR="00DB2025" w:rsidRPr="008A7C44" w:rsidRDefault="00DB2025" w:rsidP="00DB2025">
                          <w:pPr>
                            <w:rPr>
                              <w:rFonts w:ascii="Arial" w:hAnsi="Arial"/>
                              <w:sz w:val="16"/>
                            </w:rPr>
                          </w:pPr>
                        </w:p>
                        <w:p w14:paraId="74CF0ED6" w14:textId="03B61A73" w:rsidR="00DB2025" w:rsidRPr="008A7C44" w:rsidRDefault="00DB2025" w:rsidP="00DB2025">
                          <w:pPr>
                            <w:rPr>
                              <w:rFonts w:ascii="Arial" w:hAnsi="Arial"/>
                              <w:sz w:val="16"/>
                            </w:rPr>
                          </w:pPr>
                          <w:r w:rsidRPr="008A7C44">
                            <w:rPr>
                              <w:rFonts w:ascii="Arial" w:hAnsi="Arial"/>
                              <w:sz w:val="16"/>
                            </w:rPr>
                            <w:t>Tel.: +49 (0) 2722 61-94-1</w:t>
                          </w:r>
                          <w:r w:rsidR="00157532">
                            <w:rPr>
                              <w:rFonts w:ascii="Arial" w:hAnsi="Arial"/>
                              <w:sz w:val="16"/>
                            </w:rPr>
                            <w:t>962</w:t>
                          </w:r>
                        </w:p>
                        <w:p w14:paraId="46792253" w14:textId="7C216D77" w:rsidR="00DB2025" w:rsidRPr="00723E36" w:rsidRDefault="00157532" w:rsidP="00DB2025">
                          <w:pPr>
                            <w:rPr>
                              <w:rFonts w:ascii="Arial" w:hAnsi="Arial"/>
                              <w:sz w:val="16"/>
                            </w:rPr>
                          </w:pPr>
                          <w:r>
                            <w:rPr>
                              <w:rFonts w:ascii="Arial" w:hAnsi="Arial"/>
                              <w:sz w:val="16"/>
                            </w:rPr>
                            <w:t>juliane.hummeltenberg</w:t>
                          </w:r>
                          <w:r w:rsidR="00DB2025" w:rsidRPr="008A7C44">
                            <w:rPr>
                              <w:rFonts w:ascii="Arial" w:hAnsi="Arial"/>
                              <w:sz w:val="16"/>
                            </w:rPr>
                            <w:t>@viega.de www.viega.de/medien</w:t>
                          </w:r>
                        </w:p>
                        <w:p w14:paraId="46282444" w14:textId="77777777" w:rsidR="009C326B" w:rsidRDefault="009C326B" w:rsidP="0047082E">
                          <w:pPr>
                            <w:rPr>
                              <w:rFonts w:ascii="Arial" w:hAnsi="Arial"/>
                              <w:sz w:val="16"/>
                            </w:rPr>
                          </w:pPr>
                        </w:p>
                        <w:p w14:paraId="0D042D4E" w14:textId="77777777" w:rsidR="009C326B" w:rsidRPr="00DB67FE" w:rsidRDefault="009C326B" w:rsidP="0047082E">
                          <w:pPr>
                            <w:rPr>
                              <w:rFonts w:ascii="Arial" w:hAnsi="Arial"/>
                              <w:sz w:val="16"/>
                            </w:rPr>
                          </w:pPr>
                        </w:p>
                        <w:p w14:paraId="744AD2B0" w14:textId="77777777" w:rsidR="009C326B" w:rsidRPr="00DB67FE" w:rsidRDefault="009C326B" w:rsidP="0047082E">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5E914" id="_x0000_t202" coordsize="21600,21600" o:spt="202" path="m,l,21600r21600,l21600,xe">
              <v:stroke joinstyle="miter"/>
              <v:path gradientshapeok="t" o:connecttype="rect"/>
            </v:shapetype>
            <v:shape id="Textfeld 8" o:spid="_x0000_s1026" type="#_x0000_t202" style="position:absolute;margin-left:398.1pt;margin-top:37.3pt;width:124.05pt;height:1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" o:allowincell="f" filled="f" stroked="f">
              <v:textbox inset="0,0,0,0">
                <w:txbxContent>
                  <w:p w14:paraId="1E713099" w14:textId="77777777" w:rsidR="00DB2025" w:rsidRDefault="00DB2025" w:rsidP="00DB2025">
                    <w:pPr>
                      <w:rPr>
                        <w:rFonts w:ascii="Arial" w:hAnsi="Arial"/>
                        <w:sz w:val="16"/>
                      </w:rPr>
                    </w:pPr>
                  </w:p>
                  <w:p w14:paraId="3E9586C2" w14:textId="1F8EE963" w:rsidR="00DB2025" w:rsidRPr="008A7C44" w:rsidRDefault="00DB2025" w:rsidP="00DB2025">
                    <w:pPr>
                      <w:rPr>
                        <w:rFonts w:ascii="Arial" w:hAnsi="Arial"/>
                        <w:sz w:val="16"/>
                      </w:rPr>
                    </w:pPr>
                    <w:r>
                      <w:rPr>
                        <w:rFonts w:ascii="Arial" w:hAnsi="Arial"/>
                        <w:sz w:val="16"/>
                      </w:rPr>
                      <w:t xml:space="preserve">Ihr Kontakt: </w:t>
                    </w:r>
                    <w:r>
                      <w:rPr>
                        <w:rFonts w:ascii="Arial" w:hAnsi="Arial"/>
                        <w:sz w:val="16"/>
                      </w:rPr>
                      <w:br/>
                    </w:r>
                    <w:r w:rsidR="00157532">
                      <w:rPr>
                        <w:rFonts w:ascii="Arial" w:hAnsi="Arial"/>
                        <w:sz w:val="16"/>
                      </w:rPr>
                      <w:t>Juliane Hummeltenberg</w:t>
                    </w:r>
                  </w:p>
                  <w:p w14:paraId="095F90E1" w14:textId="77777777" w:rsidR="00DB2025" w:rsidRPr="008A7C44" w:rsidRDefault="00DB2025" w:rsidP="00DB2025">
                    <w:pPr>
                      <w:rPr>
                        <w:rFonts w:ascii="Arial" w:hAnsi="Arial"/>
                        <w:sz w:val="16"/>
                      </w:rPr>
                    </w:pPr>
                    <w:r w:rsidRPr="008A7C44">
                      <w:rPr>
                        <w:rFonts w:ascii="Arial" w:hAnsi="Arial"/>
                        <w:sz w:val="16"/>
                      </w:rPr>
                      <w:t>Public Relations</w:t>
                    </w:r>
                  </w:p>
                  <w:p w14:paraId="3245B765" w14:textId="77777777" w:rsidR="00DB2025" w:rsidRPr="008A7C44" w:rsidRDefault="00DB2025" w:rsidP="00DB2025">
                    <w:pPr>
                      <w:rPr>
                        <w:rFonts w:ascii="Arial" w:hAnsi="Arial"/>
                        <w:sz w:val="16"/>
                      </w:rPr>
                    </w:pPr>
                  </w:p>
                  <w:p w14:paraId="12CE0DA3" w14:textId="2C8BA142" w:rsidR="00DB2025" w:rsidRPr="006A44EF" w:rsidRDefault="00DB2025" w:rsidP="00DB2025">
                    <w:pPr>
                      <w:rPr>
                        <w:rFonts w:ascii="Arial" w:hAnsi="Arial"/>
                        <w:sz w:val="16"/>
                        <w:lang w:val="pl-PL"/>
                      </w:rPr>
                    </w:pPr>
                    <w:r w:rsidRPr="006A44EF">
                      <w:rPr>
                        <w:rFonts w:ascii="Arial" w:hAnsi="Arial"/>
                        <w:sz w:val="16"/>
                        <w:lang w:val="pl-PL"/>
                      </w:rPr>
                      <w:t xml:space="preserve">Viega GmbH &amp; Co. KG </w:t>
                    </w:r>
                  </w:p>
                  <w:p w14:paraId="05EDE156" w14:textId="77777777" w:rsidR="00DB2025" w:rsidRPr="006A44EF" w:rsidRDefault="00DB2025" w:rsidP="00DB2025">
                    <w:pPr>
                      <w:rPr>
                        <w:rFonts w:ascii="Arial" w:hAnsi="Arial"/>
                        <w:sz w:val="16"/>
                        <w:lang w:val="pl-PL"/>
                      </w:rPr>
                    </w:pPr>
                    <w:r w:rsidRPr="006A44EF">
                      <w:rPr>
                        <w:rFonts w:ascii="Arial" w:hAnsi="Arial"/>
                        <w:sz w:val="16"/>
                        <w:lang w:val="pl-PL"/>
                      </w:rPr>
                      <w:t>Viega Platz 1</w:t>
                    </w:r>
                  </w:p>
                  <w:p w14:paraId="11EA5FC9" w14:textId="77777777" w:rsidR="00DB2025" w:rsidRPr="008A7C44" w:rsidRDefault="00DB2025" w:rsidP="00DB2025">
                    <w:pPr>
                      <w:rPr>
                        <w:rFonts w:ascii="Arial" w:hAnsi="Arial"/>
                        <w:sz w:val="16"/>
                      </w:rPr>
                    </w:pPr>
                    <w:r w:rsidRPr="008A7C44">
                      <w:rPr>
                        <w:rFonts w:ascii="Arial" w:hAnsi="Arial"/>
                        <w:sz w:val="16"/>
                      </w:rPr>
                      <w:t>57439 Attendorn</w:t>
                    </w:r>
                  </w:p>
                  <w:p w14:paraId="676956B1" w14:textId="77777777" w:rsidR="00DB2025" w:rsidRPr="008A7C44" w:rsidRDefault="00DB2025" w:rsidP="00DB2025">
                    <w:pPr>
                      <w:rPr>
                        <w:rFonts w:ascii="Arial" w:hAnsi="Arial"/>
                        <w:sz w:val="16"/>
                      </w:rPr>
                    </w:pPr>
                    <w:r w:rsidRPr="008A7C44">
                      <w:rPr>
                        <w:rFonts w:ascii="Arial" w:hAnsi="Arial"/>
                        <w:sz w:val="16"/>
                      </w:rPr>
                      <w:t>Deutschland</w:t>
                    </w:r>
                  </w:p>
                  <w:p w14:paraId="4F2FB8BD" w14:textId="77777777" w:rsidR="00DB2025" w:rsidRPr="008A7C44" w:rsidRDefault="00DB2025" w:rsidP="00DB2025">
                    <w:pPr>
                      <w:rPr>
                        <w:rFonts w:ascii="Arial" w:hAnsi="Arial"/>
                        <w:sz w:val="16"/>
                      </w:rPr>
                    </w:pPr>
                  </w:p>
                  <w:p w14:paraId="74CF0ED6" w14:textId="03B61A73" w:rsidR="00DB2025" w:rsidRPr="008A7C44" w:rsidRDefault="00DB2025" w:rsidP="00DB2025">
                    <w:pPr>
                      <w:rPr>
                        <w:rFonts w:ascii="Arial" w:hAnsi="Arial"/>
                        <w:sz w:val="16"/>
                      </w:rPr>
                    </w:pPr>
                    <w:r w:rsidRPr="008A7C44">
                      <w:rPr>
                        <w:rFonts w:ascii="Arial" w:hAnsi="Arial"/>
                        <w:sz w:val="16"/>
                      </w:rPr>
                      <w:t>Tel.: +49 (0) 2722 61-94-1</w:t>
                    </w:r>
                    <w:r w:rsidR="00157532">
                      <w:rPr>
                        <w:rFonts w:ascii="Arial" w:hAnsi="Arial"/>
                        <w:sz w:val="16"/>
                      </w:rPr>
                      <w:t>962</w:t>
                    </w:r>
                  </w:p>
                  <w:p w14:paraId="46792253" w14:textId="7C216D77" w:rsidR="00DB2025" w:rsidRPr="00723E36" w:rsidRDefault="00157532" w:rsidP="00DB2025">
                    <w:pPr>
                      <w:rPr>
                        <w:rFonts w:ascii="Arial" w:hAnsi="Arial"/>
                        <w:sz w:val="16"/>
                      </w:rPr>
                    </w:pPr>
                    <w:r>
                      <w:rPr>
                        <w:rFonts w:ascii="Arial" w:hAnsi="Arial"/>
                        <w:sz w:val="16"/>
                      </w:rPr>
                      <w:t>juliane.hummeltenberg</w:t>
                    </w:r>
                    <w:r w:rsidR="00DB2025" w:rsidRPr="008A7C44">
                      <w:rPr>
                        <w:rFonts w:ascii="Arial" w:hAnsi="Arial"/>
                        <w:sz w:val="16"/>
                      </w:rPr>
                      <w:t>@viega.de www.viega.de/medien</w:t>
                    </w:r>
                  </w:p>
                  <w:p w14:paraId="46282444" w14:textId="77777777" w:rsidR="009C326B" w:rsidRDefault="009C326B" w:rsidP="0047082E">
                    <w:pPr>
                      <w:rPr>
                        <w:rFonts w:ascii="Arial" w:hAnsi="Arial"/>
                        <w:sz w:val="16"/>
                      </w:rPr>
                    </w:pPr>
                  </w:p>
                  <w:p w14:paraId="0D042D4E" w14:textId="77777777" w:rsidR="009C326B" w:rsidRPr="00DB67FE" w:rsidRDefault="009C326B" w:rsidP="0047082E">
                    <w:pPr>
                      <w:rPr>
                        <w:rFonts w:ascii="Arial" w:hAnsi="Arial"/>
                        <w:sz w:val="16"/>
                      </w:rPr>
                    </w:pPr>
                  </w:p>
                  <w:p w14:paraId="744AD2B0" w14:textId="77777777" w:rsidR="009C326B" w:rsidRPr="00DB67FE" w:rsidRDefault="009C326B" w:rsidP="0047082E">
                    <w:pPr>
                      <w:rPr>
                        <w:rFonts w:ascii="Arial" w:hAnsi="Arial"/>
                        <w:sz w:val="16"/>
                      </w:rPr>
                    </w:pPr>
                  </w:p>
                </w:txbxContent>
              </v:textbox>
            </v:shape>
          </w:pict>
        </mc:Fallback>
      </mc:AlternateContent>
    </w:r>
    <w:r w:rsidR="003323AA">
      <w:rPr>
        <w:rFonts w:cs="Arial"/>
        <w:sz w:val="40"/>
        <w:szCs w:val="40"/>
      </w:rPr>
      <w:t>Press</w:t>
    </w:r>
    <w:r w:rsidR="00BD27BA">
      <w:rPr>
        <w:rFonts w:cs="Arial"/>
        <w:sz w:val="40"/>
        <w:szCs w:val="40"/>
      </w:rPr>
      <w:t>e-Information</w:t>
    </w:r>
  </w:p>
  <w:p w14:paraId="7B21D33F" w14:textId="77777777" w:rsidR="00B3568C" w:rsidRPr="005B7AE0" w:rsidRDefault="00B3568C">
    <w:pPr>
      <w:rPr>
        <w:rFonts w:ascii="Arial" w:hAnsi="Arial" w:cs="Arial"/>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83FDA" w14:textId="77777777" w:rsidR="00B3568C" w:rsidRDefault="00E728BA" w:rsidP="00B3568C">
    <w:pPr>
      <w:ind w:left="-1134"/>
    </w:pPr>
    <w:r>
      <w:rPr>
        <w:noProof/>
      </w:rPr>
      <mc:AlternateContent>
        <mc:Choice Requires="wps">
          <w:drawing>
            <wp:anchor distT="0" distB="0" distL="114300" distR="114300" simplePos="0" relativeHeight="251656192" behindDoc="0" locked="0" layoutInCell="1" allowOverlap="1" wp14:anchorId="73288A62" wp14:editId="7551C97C">
              <wp:simplePos x="0" y="0"/>
              <wp:positionH relativeFrom="column">
                <wp:posOffset>5220970</wp:posOffset>
              </wp:positionH>
              <wp:positionV relativeFrom="paragraph">
                <wp:posOffset>1340485</wp:posOffset>
              </wp:positionV>
              <wp:extent cx="1257300" cy="1371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9246A" w14:textId="77777777" w:rsidR="00B3568C" w:rsidRDefault="00B3568C" w:rsidP="00B3568C">
                          <w:pPr>
                            <w:rPr>
                              <w:rFonts w:ascii="Arial" w:hAnsi="Arial"/>
                              <w:sz w:val="16"/>
                            </w:rPr>
                          </w:pPr>
                          <w:r w:rsidRPr="00DB67FE">
                            <w:rPr>
                              <w:rFonts w:ascii="Arial" w:hAnsi="Arial"/>
                              <w:sz w:val="16"/>
                            </w:rPr>
                            <w:t>Viega GmbH &amp; Co. KG</w:t>
                          </w:r>
                        </w:p>
                        <w:p w14:paraId="21A6A6B0" w14:textId="77777777" w:rsidR="00B3568C" w:rsidRPr="00DB67FE" w:rsidRDefault="00B3568C" w:rsidP="00B3568C">
                          <w:pPr>
                            <w:rPr>
                              <w:rFonts w:ascii="Arial" w:hAnsi="Arial"/>
                              <w:sz w:val="16"/>
                            </w:rPr>
                          </w:pPr>
                          <w:r w:rsidRPr="00DB67FE">
                            <w:rPr>
                              <w:rFonts w:ascii="Arial" w:hAnsi="Arial"/>
                              <w:sz w:val="16"/>
                            </w:rPr>
                            <w:t>Sanitär- und Heizungssysteme</w:t>
                          </w:r>
                        </w:p>
                        <w:p w14:paraId="11557FEA" w14:textId="77777777" w:rsidR="00B3568C" w:rsidRPr="00DB67FE" w:rsidRDefault="00B3568C" w:rsidP="00B3568C">
                          <w:pPr>
                            <w:rPr>
                              <w:rFonts w:ascii="Arial" w:hAnsi="Arial"/>
                              <w:sz w:val="16"/>
                            </w:rPr>
                          </w:pPr>
                          <w:r w:rsidRPr="00DB67FE">
                            <w:rPr>
                              <w:rFonts w:ascii="Arial" w:hAnsi="Arial"/>
                              <w:sz w:val="16"/>
                            </w:rPr>
                            <w:t>Postfach 430/440</w:t>
                          </w:r>
                        </w:p>
                        <w:p w14:paraId="1818DC8C" w14:textId="77777777" w:rsidR="00B3568C" w:rsidRPr="00DB67FE" w:rsidRDefault="00B3568C" w:rsidP="00B3568C">
                          <w:pPr>
                            <w:rPr>
                              <w:rFonts w:ascii="Arial" w:hAnsi="Arial"/>
                              <w:sz w:val="16"/>
                            </w:rPr>
                          </w:pPr>
                          <w:r w:rsidRPr="00DB67FE">
                            <w:rPr>
                              <w:rFonts w:ascii="Arial" w:hAnsi="Arial"/>
                              <w:sz w:val="16"/>
                            </w:rPr>
                            <w:t>57428 Attendorn</w:t>
                          </w:r>
                        </w:p>
                        <w:p w14:paraId="0CD1A49B" w14:textId="77777777" w:rsidR="00B3568C" w:rsidRPr="00DB67FE" w:rsidRDefault="00B3568C" w:rsidP="00B3568C">
                          <w:pPr>
                            <w:rPr>
                              <w:rFonts w:ascii="Arial" w:hAnsi="Arial"/>
                              <w:sz w:val="16"/>
                            </w:rPr>
                          </w:pPr>
                          <w:r w:rsidRPr="00DB67FE">
                            <w:rPr>
                              <w:rFonts w:ascii="Arial" w:hAnsi="Arial"/>
                              <w:sz w:val="16"/>
                            </w:rPr>
                            <w:t>Kontakt: Katharina Schulte</w:t>
                          </w:r>
                        </w:p>
                        <w:p w14:paraId="61A47532" w14:textId="77777777" w:rsidR="00B3568C" w:rsidRPr="004B76E4" w:rsidRDefault="00B3568C" w:rsidP="00B3568C">
                          <w:pPr>
                            <w:rPr>
                              <w:rFonts w:ascii="Arial" w:hAnsi="Arial"/>
                              <w:sz w:val="16"/>
                            </w:rPr>
                          </w:pPr>
                          <w:r w:rsidRPr="004B76E4">
                            <w:rPr>
                              <w:rFonts w:ascii="Arial" w:hAnsi="Arial"/>
                              <w:sz w:val="16"/>
                            </w:rPr>
                            <w:t>Public Relations</w:t>
                          </w:r>
                        </w:p>
                        <w:p w14:paraId="7D30E36A"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57915B0F"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7E5F2A88"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23EFACAD"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88A62" id="_x0000_t202" coordsize="21600,21600" o:spt="202" path="m,l,21600r21600,l21600,xe">
              <v:stroke joinstyle="miter"/>
              <v:path gradientshapeok="t" o:connecttype="rect"/>
            </v:shapetype>
            <v:shape id="Text Box 15" o:spid="_x0000_s1027" type="#_x0000_t202" style="position:absolute;left:0;text-align:left;margin-left:411.1pt;margin-top:105.55pt;width:99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" filled="f" stroked="f">
              <v:textbox inset="0,0,0,0">
                <w:txbxContent>
                  <w:p w14:paraId="0969246A" w14:textId="77777777" w:rsidR="00B3568C" w:rsidRDefault="00B3568C" w:rsidP="00B3568C">
                    <w:pPr>
                      <w:rPr>
                        <w:rFonts w:ascii="Arial" w:hAnsi="Arial"/>
                        <w:sz w:val="16"/>
                      </w:rPr>
                    </w:pPr>
                    <w:r w:rsidRPr="00DB67FE">
                      <w:rPr>
                        <w:rFonts w:ascii="Arial" w:hAnsi="Arial"/>
                        <w:sz w:val="16"/>
                      </w:rPr>
                      <w:t>Viega GmbH &amp; Co. KG</w:t>
                    </w:r>
                  </w:p>
                  <w:p w14:paraId="21A6A6B0" w14:textId="77777777" w:rsidR="00B3568C" w:rsidRPr="00DB67FE" w:rsidRDefault="00B3568C" w:rsidP="00B3568C">
                    <w:pPr>
                      <w:rPr>
                        <w:rFonts w:ascii="Arial" w:hAnsi="Arial"/>
                        <w:sz w:val="16"/>
                      </w:rPr>
                    </w:pPr>
                    <w:r w:rsidRPr="00DB67FE">
                      <w:rPr>
                        <w:rFonts w:ascii="Arial" w:hAnsi="Arial"/>
                        <w:sz w:val="16"/>
                      </w:rPr>
                      <w:t>Sanitär- und Heizungssysteme</w:t>
                    </w:r>
                  </w:p>
                  <w:p w14:paraId="11557FEA" w14:textId="77777777" w:rsidR="00B3568C" w:rsidRPr="00DB67FE" w:rsidRDefault="00B3568C" w:rsidP="00B3568C">
                    <w:pPr>
                      <w:rPr>
                        <w:rFonts w:ascii="Arial" w:hAnsi="Arial"/>
                        <w:sz w:val="16"/>
                      </w:rPr>
                    </w:pPr>
                    <w:r w:rsidRPr="00DB67FE">
                      <w:rPr>
                        <w:rFonts w:ascii="Arial" w:hAnsi="Arial"/>
                        <w:sz w:val="16"/>
                      </w:rPr>
                      <w:t>Postfach 430/440</w:t>
                    </w:r>
                  </w:p>
                  <w:p w14:paraId="1818DC8C" w14:textId="77777777" w:rsidR="00B3568C" w:rsidRPr="00DB67FE" w:rsidRDefault="00B3568C" w:rsidP="00B3568C">
                    <w:pPr>
                      <w:rPr>
                        <w:rFonts w:ascii="Arial" w:hAnsi="Arial"/>
                        <w:sz w:val="16"/>
                      </w:rPr>
                    </w:pPr>
                    <w:r w:rsidRPr="00DB67FE">
                      <w:rPr>
                        <w:rFonts w:ascii="Arial" w:hAnsi="Arial"/>
                        <w:sz w:val="16"/>
                      </w:rPr>
                      <w:t>57428 Attendorn</w:t>
                    </w:r>
                  </w:p>
                  <w:p w14:paraId="0CD1A49B" w14:textId="77777777" w:rsidR="00B3568C" w:rsidRPr="00DB67FE" w:rsidRDefault="00B3568C" w:rsidP="00B3568C">
                    <w:pPr>
                      <w:rPr>
                        <w:rFonts w:ascii="Arial" w:hAnsi="Arial"/>
                        <w:sz w:val="16"/>
                      </w:rPr>
                    </w:pPr>
                    <w:r w:rsidRPr="00DB67FE">
                      <w:rPr>
                        <w:rFonts w:ascii="Arial" w:hAnsi="Arial"/>
                        <w:sz w:val="16"/>
                      </w:rPr>
                      <w:t>Kontakt: Katharina Schulte</w:t>
                    </w:r>
                  </w:p>
                  <w:p w14:paraId="61A47532" w14:textId="77777777" w:rsidR="00B3568C" w:rsidRPr="004B76E4" w:rsidRDefault="00B3568C" w:rsidP="00B3568C">
                    <w:pPr>
                      <w:rPr>
                        <w:rFonts w:ascii="Arial" w:hAnsi="Arial"/>
                        <w:sz w:val="16"/>
                      </w:rPr>
                    </w:pPr>
                    <w:r w:rsidRPr="004B76E4">
                      <w:rPr>
                        <w:rFonts w:ascii="Arial" w:hAnsi="Arial"/>
                        <w:sz w:val="16"/>
                      </w:rPr>
                      <w:t>Public Relations</w:t>
                    </w:r>
                  </w:p>
                  <w:p w14:paraId="7D30E36A"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57915B0F"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7E5F2A88"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23EFACAD"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Pr>
        <w:noProof/>
      </w:rPr>
      <w:drawing>
        <wp:anchor distT="0" distB="0" distL="114300" distR="114300" simplePos="0" relativeHeight="251655168" behindDoc="1" locked="0" layoutInCell="1" allowOverlap="1" wp14:anchorId="5DABA2F0" wp14:editId="1C96CBFF">
          <wp:simplePos x="0" y="0"/>
          <wp:positionH relativeFrom="column">
            <wp:posOffset>5220335</wp:posOffset>
          </wp:positionH>
          <wp:positionV relativeFrom="page">
            <wp:posOffset>467995</wp:posOffset>
          </wp:positionV>
          <wp:extent cx="1198880" cy="1005840"/>
          <wp:effectExtent l="0" t="0" r="1270" b="3810"/>
          <wp:wrapNone/>
          <wp:docPr id="14"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73B73"/>
    <w:multiLevelType w:val="hybridMultilevel"/>
    <w:tmpl w:val="3A0A02F6"/>
    <w:lvl w:ilvl="0" w:tplc="0407000B">
      <w:start w:val="6"/>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B591BCD"/>
    <w:multiLevelType w:val="multilevel"/>
    <w:tmpl w:val="68B8E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9975515">
    <w:abstractNumId w:val="0"/>
  </w:num>
  <w:num w:numId="2" w16cid:durableId="326634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F5"/>
    <w:rsid w:val="00000636"/>
    <w:rsid w:val="00001873"/>
    <w:rsid w:val="00006074"/>
    <w:rsid w:val="00006A74"/>
    <w:rsid w:val="00006CC3"/>
    <w:rsid w:val="00007C48"/>
    <w:rsid w:val="00011867"/>
    <w:rsid w:val="00013414"/>
    <w:rsid w:val="00014ECA"/>
    <w:rsid w:val="000170F3"/>
    <w:rsid w:val="00022726"/>
    <w:rsid w:val="00023066"/>
    <w:rsid w:val="00030DF0"/>
    <w:rsid w:val="00032E35"/>
    <w:rsid w:val="00035E08"/>
    <w:rsid w:val="0003662E"/>
    <w:rsid w:val="000372AE"/>
    <w:rsid w:val="000405F5"/>
    <w:rsid w:val="00043ACF"/>
    <w:rsid w:val="0004453B"/>
    <w:rsid w:val="000450A9"/>
    <w:rsid w:val="00056C5F"/>
    <w:rsid w:val="000615F2"/>
    <w:rsid w:val="00065096"/>
    <w:rsid w:val="00067411"/>
    <w:rsid w:val="000675E2"/>
    <w:rsid w:val="0007045F"/>
    <w:rsid w:val="00070FB5"/>
    <w:rsid w:val="0007146E"/>
    <w:rsid w:val="000740D4"/>
    <w:rsid w:val="000800DD"/>
    <w:rsid w:val="00080412"/>
    <w:rsid w:val="00080AC7"/>
    <w:rsid w:val="0008299B"/>
    <w:rsid w:val="00084825"/>
    <w:rsid w:val="0008692B"/>
    <w:rsid w:val="00090BA0"/>
    <w:rsid w:val="000927F3"/>
    <w:rsid w:val="000956FE"/>
    <w:rsid w:val="00097042"/>
    <w:rsid w:val="00097802"/>
    <w:rsid w:val="00097E5C"/>
    <w:rsid w:val="000A32BE"/>
    <w:rsid w:val="000A45D0"/>
    <w:rsid w:val="000A5A34"/>
    <w:rsid w:val="000B7D7D"/>
    <w:rsid w:val="000C2706"/>
    <w:rsid w:val="000C4132"/>
    <w:rsid w:val="000C4489"/>
    <w:rsid w:val="000C57B0"/>
    <w:rsid w:val="000C601B"/>
    <w:rsid w:val="000D021B"/>
    <w:rsid w:val="000D2338"/>
    <w:rsid w:val="000D6C1A"/>
    <w:rsid w:val="000E051A"/>
    <w:rsid w:val="000E21AC"/>
    <w:rsid w:val="000E2F06"/>
    <w:rsid w:val="000E376D"/>
    <w:rsid w:val="000E3B5C"/>
    <w:rsid w:val="000E5C57"/>
    <w:rsid w:val="000E5C99"/>
    <w:rsid w:val="000E662D"/>
    <w:rsid w:val="000E66D8"/>
    <w:rsid w:val="000F2AC3"/>
    <w:rsid w:val="000F63EC"/>
    <w:rsid w:val="00101A4B"/>
    <w:rsid w:val="001118B5"/>
    <w:rsid w:val="00113ACC"/>
    <w:rsid w:val="00114AC7"/>
    <w:rsid w:val="00121C3D"/>
    <w:rsid w:val="0012310A"/>
    <w:rsid w:val="00124A6C"/>
    <w:rsid w:val="001263CF"/>
    <w:rsid w:val="00126F26"/>
    <w:rsid w:val="00130592"/>
    <w:rsid w:val="00130CA5"/>
    <w:rsid w:val="00134715"/>
    <w:rsid w:val="00142520"/>
    <w:rsid w:val="0014350B"/>
    <w:rsid w:val="0014730A"/>
    <w:rsid w:val="0015251E"/>
    <w:rsid w:val="00156974"/>
    <w:rsid w:val="0015710F"/>
    <w:rsid w:val="00157532"/>
    <w:rsid w:val="00157DDE"/>
    <w:rsid w:val="00166C80"/>
    <w:rsid w:val="0016799E"/>
    <w:rsid w:val="00173AB7"/>
    <w:rsid w:val="001826D2"/>
    <w:rsid w:val="0018516B"/>
    <w:rsid w:val="00186913"/>
    <w:rsid w:val="001872AA"/>
    <w:rsid w:val="00187966"/>
    <w:rsid w:val="00187F48"/>
    <w:rsid w:val="00191339"/>
    <w:rsid w:val="001A104F"/>
    <w:rsid w:val="001A4680"/>
    <w:rsid w:val="001A4798"/>
    <w:rsid w:val="001B14E2"/>
    <w:rsid w:val="001B5C12"/>
    <w:rsid w:val="001C01B0"/>
    <w:rsid w:val="001C090A"/>
    <w:rsid w:val="001C1EED"/>
    <w:rsid w:val="001C573B"/>
    <w:rsid w:val="001C5771"/>
    <w:rsid w:val="001C5A4E"/>
    <w:rsid w:val="001C7BDC"/>
    <w:rsid w:val="001D0460"/>
    <w:rsid w:val="001D06BF"/>
    <w:rsid w:val="001D0791"/>
    <w:rsid w:val="001D3E98"/>
    <w:rsid w:val="001D47D5"/>
    <w:rsid w:val="001D7E07"/>
    <w:rsid w:val="001E0D2C"/>
    <w:rsid w:val="001E5A08"/>
    <w:rsid w:val="001F2988"/>
    <w:rsid w:val="001F4383"/>
    <w:rsid w:val="00200238"/>
    <w:rsid w:val="002004F9"/>
    <w:rsid w:val="00201A26"/>
    <w:rsid w:val="00204C20"/>
    <w:rsid w:val="00207555"/>
    <w:rsid w:val="00210381"/>
    <w:rsid w:val="00210AFD"/>
    <w:rsid w:val="00212757"/>
    <w:rsid w:val="00215046"/>
    <w:rsid w:val="00216C77"/>
    <w:rsid w:val="00216CC7"/>
    <w:rsid w:val="00216DC8"/>
    <w:rsid w:val="00217F16"/>
    <w:rsid w:val="002203B8"/>
    <w:rsid w:val="00221620"/>
    <w:rsid w:val="0022235A"/>
    <w:rsid w:val="00224812"/>
    <w:rsid w:val="00227B9E"/>
    <w:rsid w:val="00230CE7"/>
    <w:rsid w:val="002329C3"/>
    <w:rsid w:val="002341DE"/>
    <w:rsid w:val="00234919"/>
    <w:rsid w:val="002376FC"/>
    <w:rsid w:val="00241479"/>
    <w:rsid w:val="00241FBE"/>
    <w:rsid w:val="00244E97"/>
    <w:rsid w:val="00245171"/>
    <w:rsid w:val="00245261"/>
    <w:rsid w:val="002470C1"/>
    <w:rsid w:val="0025560D"/>
    <w:rsid w:val="0025637E"/>
    <w:rsid w:val="0026119F"/>
    <w:rsid w:val="00261F13"/>
    <w:rsid w:val="002644D8"/>
    <w:rsid w:val="00267529"/>
    <w:rsid w:val="00272B24"/>
    <w:rsid w:val="00274F8F"/>
    <w:rsid w:val="00275AB9"/>
    <w:rsid w:val="00275F3B"/>
    <w:rsid w:val="002937EF"/>
    <w:rsid w:val="00294019"/>
    <w:rsid w:val="00294D54"/>
    <w:rsid w:val="002A1769"/>
    <w:rsid w:val="002A264E"/>
    <w:rsid w:val="002A5016"/>
    <w:rsid w:val="002A5D66"/>
    <w:rsid w:val="002A67D1"/>
    <w:rsid w:val="002A7CBA"/>
    <w:rsid w:val="002B31F1"/>
    <w:rsid w:val="002B5F69"/>
    <w:rsid w:val="002C6A9A"/>
    <w:rsid w:val="002D1D38"/>
    <w:rsid w:val="002D2886"/>
    <w:rsid w:val="002D5252"/>
    <w:rsid w:val="002D5765"/>
    <w:rsid w:val="002D7E22"/>
    <w:rsid w:val="002E0BE7"/>
    <w:rsid w:val="002E2CFE"/>
    <w:rsid w:val="002E31A9"/>
    <w:rsid w:val="002E360B"/>
    <w:rsid w:val="002E3ECE"/>
    <w:rsid w:val="002E52BD"/>
    <w:rsid w:val="002E6328"/>
    <w:rsid w:val="002E74F3"/>
    <w:rsid w:val="002E796E"/>
    <w:rsid w:val="002F1217"/>
    <w:rsid w:val="002F4B89"/>
    <w:rsid w:val="00303093"/>
    <w:rsid w:val="00306CE7"/>
    <w:rsid w:val="00306EF6"/>
    <w:rsid w:val="003122DB"/>
    <w:rsid w:val="003134F9"/>
    <w:rsid w:val="00313669"/>
    <w:rsid w:val="00313BA6"/>
    <w:rsid w:val="00314C7A"/>
    <w:rsid w:val="00315B5B"/>
    <w:rsid w:val="003253A6"/>
    <w:rsid w:val="00326B67"/>
    <w:rsid w:val="003323AA"/>
    <w:rsid w:val="00333662"/>
    <w:rsid w:val="00336134"/>
    <w:rsid w:val="00336AD8"/>
    <w:rsid w:val="00341E3D"/>
    <w:rsid w:val="003456A0"/>
    <w:rsid w:val="00345F2B"/>
    <w:rsid w:val="003479EC"/>
    <w:rsid w:val="003519D6"/>
    <w:rsid w:val="00351D74"/>
    <w:rsid w:val="00351DCB"/>
    <w:rsid w:val="00351F5B"/>
    <w:rsid w:val="0035236C"/>
    <w:rsid w:val="0035439A"/>
    <w:rsid w:val="00355B04"/>
    <w:rsid w:val="003577D2"/>
    <w:rsid w:val="00367DD2"/>
    <w:rsid w:val="00367E31"/>
    <w:rsid w:val="00374530"/>
    <w:rsid w:val="00374568"/>
    <w:rsid w:val="00377E36"/>
    <w:rsid w:val="00380DFA"/>
    <w:rsid w:val="0038373D"/>
    <w:rsid w:val="00383EBF"/>
    <w:rsid w:val="00386BE8"/>
    <w:rsid w:val="0039039F"/>
    <w:rsid w:val="00393F59"/>
    <w:rsid w:val="00395F36"/>
    <w:rsid w:val="003A26F3"/>
    <w:rsid w:val="003A2B34"/>
    <w:rsid w:val="003A2E85"/>
    <w:rsid w:val="003A2E96"/>
    <w:rsid w:val="003A37C6"/>
    <w:rsid w:val="003B1BB7"/>
    <w:rsid w:val="003B4A8B"/>
    <w:rsid w:val="003B6634"/>
    <w:rsid w:val="003B79B8"/>
    <w:rsid w:val="003C109D"/>
    <w:rsid w:val="003C5C03"/>
    <w:rsid w:val="003D1F02"/>
    <w:rsid w:val="003D299E"/>
    <w:rsid w:val="003D3DC5"/>
    <w:rsid w:val="003E0300"/>
    <w:rsid w:val="003E29E5"/>
    <w:rsid w:val="003E5FB6"/>
    <w:rsid w:val="003F3354"/>
    <w:rsid w:val="003F6CEF"/>
    <w:rsid w:val="00400466"/>
    <w:rsid w:val="00400A06"/>
    <w:rsid w:val="00400C65"/>
    <w:rsid w:val="004011CD"/>
    <w:rsid w:val="004012F1"/>
    <w:rsid w:val="00402F19"/>
    <w:rsid w:val="004061AD"/>
    <w:rsid w:val="004074E2"/>
    <w:rsid w:val="00411164"/>
    <w:rsid w:val="00415383"/>
    <w:rsid w:val="004153A8"/>
    <w:rsid w:val="00420BFE"/>
    <w:rsid w:val="00421447"/>
    <w:rsid w:val="0042567B"/>
    <w:rsid w:val="00425977"/>
    <w:rsid w:val="00425F6D"/>
    <w:rsid w:val="00426248"/>
    <w:rsid w:val="004329A7"/>
    <w:rsid w:val="00433AD1"/>
    <w:rsid w:val="00435FF7"/>
    <w:rsid w:val="0043758A"/>
    <w:rsid w:val="00440DF2"/>
    <w:rsid w:val="00440F34"/>
    <w:rsid w:val="00444DE7"/>
    <w:rsid w:val="00445E22"/>
    <w:rsid w:val="00452DC9"/>
    <w:rsid w:val="00461A76"/>
    <w:rsid w:val="004627C3"/>
    <w:rsid w:val="00463775"/>
    <w:rsid w:val="0046621E"/>
    <w:rsid w:val="00467A77"/>
    <w:rsid w:val="00473756"/>
    <w:rsid w:val="00475420"/>
    <w:rsid w:val="00477511"/>
    <w:rsid w:val="004811BE"/>
    <w:rsid w:val="00481B0D"/>
    <w:rsid w:val="0048226A"/>
    <w:rsid w:val="00482B0E"/>
    <w:rsid w:val="00485CA9"/>
    <w:rsid w:val="00494AC1"/>
    <w:rsid w:val="00494EBD"/>
    <w:rsid w:val="004953A7"/>
    <w:rsid w:val="00495964"/>
    <w:rsid w:val="004A26B2"/>
    <w:rsid w:val="004A55E4"/>
    <w:rsid w:val="004A5AA8"/>
    <w:rsid w:val="004A70A1"/>
    <w:rsid w:val="004B376A"/>
    <w:rsid w:val="004B76E4"/>
    <w:rsid w:val="004C0801"/>
    <w:rsid w:val="004C1BA1"/>
    <w:rsid w:val="004C2B89"/>
    <w:rsid w:val="004C3F7D"/>
    <w:rsid w:val="004C4DF0"/>
    <w:rsid w:val="004D29B1"/>
    <w:rsid w:val="004D361D"/>
    <w:rsid w:val="004D50E7"/>
    <w:rsid w:val="004D5D30"/>
    <w:rsid w:val="004D6F9C"/>
    <w:rsid w:val="004E186B"/>
    <w:rsid w:val="004E2428"/>
    <w:rsid w:val="004E2607"/>
    <w:rsid w:val="004E487B"/>
    <w:rsid w:val="004E5171"/>
    <w:rsid w:val="004F37A9"/>
    <w:rsid w:val="004F796E"/>
    <w:rsid w:val="005024A1"/>
    <w:rsid w:val="0050546C"/>
    <w:rsid w:val="00505815"/>
    <w:rsid w:val="00513961"/>
    <w:rsid w:val="00516A49"/>
    <w:rsid w:val="00516DA6"/>
    <w:rsid w:val="0052059D"/>
    <w:rsid w:val="0052311A"/>
    <w:rsid w:val="00524440"/>
    <w:rsid w:val="005244EC"/>
    <w:rsid w:val="00524692"/>
    <w:rsid w:val="005257D5"/>
    <w:rsid w:val="00526D38"/>
    <w:rsid w:val="00527974"/>
    <w:rsid w:val="0053050B"/>
    <w:rsid w:val="00532CB2"/>
    <w:rsid w:val="005336DC"/>
    <w:rsid w:val="00535004"/>
    <w:rsid w:val="00535E2D"/>
    <w:rsid w:val="00536E2E"/>
    <w:rsid w:val="005440EF"/>
    <w:rsid w:val="00544421"/>
    <w:rsid w:val="00545089"/>
    <w:rsid w:val="00545F73"/>
    <w:rsid w:val="0055236A"/>
    <w:rsid w:val="00552519"/>
    <w:rsid w:val="00553692"/>
    <w:rsid w:val="00557F4C"/>
    <w:rsid w:val="00562285"/>
    <w:rsid w:val="00562678"/>
    <w:rsid w:val="005644E6"/>
    <w:rsid w:val="0057071A"/>
    <w:rsid w:val="00576C60"/>
    <w:rsid w:val="00577360"/>
    <w:rsid w:val="00582BE7"/>
    <w:rsid w:val="005875DC"/>
    <w:rsid w:val="00587635"/>
    <w:rsid w:val="00595225"/>
    <w:rsid w:val="00596ADD"/>
    <w:rsid w:val="005A2AD5"/>
    <w:rsid w:val="005A5A29"/>
    <w:rsid w:val="005A7DF9"/>
    <w:rsid w:val="005B5713"/>
    <w:rsid w:val="005B7AE0"/>
    <w:rsid w:val="005C4D78"/>
    <w:rsid w:val="005C6BED"/>
    <w:rsid w:val="005D02F3"/>
    <w:rsid w:val="005D0E5D"/>
    <w:rsid w:val="005D2541"/>
    <w:rsid w:val="005D60B9"/>
    <w:rsid w:val="005E20DA"/>
    <w:rsid w:val="005E327A"/>
    <w:rsid w:val="005F12C7"/>
    <w:rsid w:val="005F30B9"/>
    <w:rsid w:val="005F5460"/>
    <w:rsid w:val="00600FFF"/>
    <w:rsid w:val="006013F6"/>
    <w:rsid w:val="0060193F"/>
    <w:rsid w:val="0060385F"/>
    <w:rsid w:val="00604EB7"/>
    <w:rsid w:val="0061091C"/>
    <w:rsid w:val="006134A1"/>
    <w:rsid w:val="00613521"/>
    <w:rsid w:val="006208FD"/>
    <w:rsid w:val="0062166F"/>
    <w:rsid w:val="006221A3"/>
    <w:rsid w:val="00625F92"/>
    <w:rsid w:val="006263EE"/>
    <w:rsid w:val="00633CCC"/>
    <w:rsid w:val="00637A59"/>
    <w:rsid w:val="00646438"/>
    <w:rsid w:val="006523BB"/>
    <w:rsid w:val="0065413B"/>
    <w:rsid w:val="00654475"/>
    <w:rsid w:val="00654EDD"/>
    <w:rsid w:val="00656A80"/>
    <w:rsid w:val="0066010D"/>
    <w:rsid w:val="00662215"/>
    <w:rsid w:val="00662247"/>
    <w:rsid w:val="00663180"/>
    <w:rsid w:val="0066379C"/>
    <w:rsid w:val="0066425B"/>
    <w:rsid w:val="00664EB2"/>
    <w:rsid w:val="0067225B"/>
    <w:rsid w:val="006735FA"/>
    <w:rsid w:val="0067660A"/>
    <w:rsid w:val="00677739"/>
    <w:rsid w:val="00677B96"/>
    <w:rsid w:val="00677D30"/>
    <w:rsid w:val="0068222B"/>
    <w:rsid w:val="00683EB2"/>
    <w:rsid w:val="00684A10"/>
    <w:rsid w:val="00684B7C"/>
    <w:rsid w:val="00686A57"/>
    <w:rsid w:val="00692648"/>
    <w:rsid w:val="006942BF"/>
    <w:rsid w:val="00696334"/>
    <w:rsid w:val="006A44EF"/>
    <w:rsid w:val="006A6CD3"/>
    <w:rsid w:val="006B216C"/>
    <w:rsid w:val="006B30C9"/>
    <w:rsid w:val="006B4D3A"/>
    <w:rsid w:val="006B51C3"/>
    <w:rsid w:val="006C0762"/>
    <w:rsid w:val="006C1EC5"/>
    <w:rsid w:val="006C211C"/>
    <w:rsid w:val="006C3E5C"/>
    <w:rsid w:val="006C7A2E"/>
    <w:rsid w:val="006D3BF6"/>
    <w:rsid w:val="006E0B1F"/>
    <w:rsid w:val="006E1633"/>
    <w:rsid w:val="006E2BC0"/>
    <w:rsid w:val="006E37E5"/>
    <w:rsid w:val="006E5457"/>
    <w:rsid w:val="006E6E29"/>
    <w:rsid w:val="006F2A72"/>
    <w:rsid w:val="006F3641"/>
    <w:rsid w:val="006F3DF9"/>
    <w:rsid w:val="006F7276"/>
    <w:rsid w:val="00703CAB"/>
    <w:rsid w:val="007049F7"/>
    <w:rsid w:val="00711093"/>
    <w:rsid w:val="00711845"/>
    <w:rsid w:val="0071228F"/>
    <w:rsid w:val="00721960"/>
    <w:rsid w:val="00724854"/>
    <w:rsid w:val="0072564D"/>
    <w:rsid w:val="007257B4"/>
    <w:rsid w:val="00733DDF"/>
    <w:rsid w:val="0073673E"/>
    <w:rsid w:val="00740695"/>
    <w:rsid w:val="0074115E"/>
    <w:rsid w:val="007430CD"/>
    <w:rsid w:val="00746135"/>
    <w:rsid w:val="00750CDF"/>
    <w:rsid w:val="0075317D"/>
    <w:rsid w:val="00755395"/>
    <w:rsid w:val="00764E7F"/>
    <w:rsid w:val="0076647C"/>
    <w:rsid w:val="007665EB"/>
    <w:rsid w:val="00777477"/>
    <w:rsid w:val="00777EA3"/>
    <w:rsid w:val="00780A7F"/>
    <w:rsid w:val="00781C57"/>
    <w:rsid w:val="0078306B"/>
    <w:rsid w:val="00786A49"/>
    <w:rsid w:val="00790886"/>
    <w:rsid w:val="007A089B"/>
    <w:rsid w:val="007A3354"/>
    <w:rsid w:val="007A5F67"/>
    <w:rsid w:val="007A740D"/>
    <w:rsid w:val="007B165B"/>
    <w:rsid w:val="007B290A"/>
    <w:rsid w:val="007B2E5C"/>
    <w:rsid w:val="007B4343"/>
    <w:rsid w:val="007B5193"/>
    <w:rsid w:val="007B53AC"/>
    <w:rsid w:val="007C0BF5"/>
    <w:rsid w:val="007C1690"/>
    <w:rsid w:val="007C35C6"/>
    <w:rsid w:val="007C439C"/>
    <w:rsid w:val="007C54E7"/>
    <w:rsid w:val="007D1CF0"/>
    <w:rsid w:val="007D3E50"/>
    <w:rsid w:val="007E3A30"/>
    <w:rsid w:val="007E437E"/>
    <w:rsid w:val="007F2C74"/>
    <w:rsid w:val="007F3DBC"/>
    <w:rsid w:val="007F4025"/>
    <w:rsid w:val="007F4A8C"/>
    <w:rsid w:val="007F60B0"/>
    <w:rsid w:val="007F6D6A"/>
    <w:rsid w:val="00800107"/>
    <w:rsid w:val="00803432"/>
    <w:rsid w:val="008051DA"/>
    <w:rsid w:val="00806B77"/>
    <w:rsid w:val="00810558"/>
    <w:rsid w:val="00810D07"/>
    <w:rsid w:val="008124DF"/>
    <w:rsid w:val="00812AF4"/>
    <w:rsid w:val="00820165"/>
    <w:rsid w:val="008201EF"/>
    <w:rsid w:val="008218CF"/>
    <w:rsid w:val="0082485D"/>
    <w:rsid w:val="00824F10"/>
    <w:rsid w:val="00827B07"/>
    <w:rsid w:val="0083259A"/>
    <w:rsid w:val="008406F0"/>
    <w:rsid w:val="008474D1"/>
    <w:rsid w:val="008520BD"/>
    <w:rsid w:val="008541CB"/>
    <w:rsid w:val="008574AE"/>
    <w:rsid w:val="00860123"/>
    <w:rsid w:val="00862515"/>
    <w:rsid w:val="00862636"/>
    <w:rsid w:val="00862D98"/>
    <w:rsid w:val="00866069"/>
    <w:rsid w:val="00867776"/>
    <w:rsid w:val="0087001C"/>
    <w:rsid w:val="00871AF8"/>
    <w:rsid w:val="00876C04"/>
    <w:rsid w:val="008808BA"/>
    <w:rsid w:val="00882B55"/>
    <w:rsid w:val="008837DD"/>
    <w:rsid w:val="008845B7"/>
    <w:rsid w:val="00884BAD"/>
    <w:rsid w:val="0089136B"/>
    <w:rsid w:val="008962C5"/>
    <w:rsid w:val="008A0D22"/>
    <w:rsid w:val="008A1EDB"/>
    <w:rsid w:val="008A3A16"/>
    <w:rsid w:val="008A557E"/>
    <w:rsid w:val="008B4EE1"/>
    <w:rsid w:val="008B5F5D"/>
    <w:rsid w:val="008B6912"/>
    <w:rsid w:val="008B7B1D"/>
    <w:rsid w:val="008B7C4D"/>
    <w:rsid w:val="008C1F43"/>
    <w:rsid w:val="008D61E0"/>
    <w:rsid w:val="008E0535"/>
    <w:rsid w:val="008E0E06"/>
    <w:rsid w:val="008E172F"/>
    <w:rsid w:val="008E19D6"/>
    <w:rsid w:val="008E510D"/>
    <w:rsid w:val="008E7A55"/>
    <w:rsid w:val="008F0236"/>
    <w:rsid w:val="008F2D9E"/>
    <w:rsid w:val="008F3526"/>
    <w:rsid w:val="008F51B0"/>
    <w:rsid w:val="00900665"/>
    <w:rsid w:val="009019AF"/>
    <w:rsid w:val="00901A50"/>
    <w:rsid w:val="00901D67"/>
    <w:rsid w:val="00907201"/>
    <w:rsid w:val="00907919"/>
    <w:rsid w:val="00911DF5"/>
    <w:rsid w:val="00912961"/>
    <w:rsid w:val="00915917"/>
    <w:rsid w:val="00915924"/>
    <w:rsid w:val="00916F5C"/>
    <w:rsid w:val="0092149E"/>
    <w:rsid w:val="00921A12"/>
    <w:rsid w:val="00922E6F"/>
    <w:rsid w:val="00926E0E"/>
    <w:rsid w:val="00932049"/>
    <w:rsid w:val="00932CEF"/>
    <w:rsid w:val="00932D0B"/>
    <w:rsid w:val="00935964"/>
    <w:rsid w:val="009405CF"/>
    <w:rsid w:val="009422F8"/>
    <w:rsid w:val="00942559"/>
    <w:rsid w:val="009429AB"/>
    <w:rsid w:val="00943798"/>
    <w:rsid w:val="009475B5"/>
    <w:rsid w:val="00955045"/>
    <w:rsid w:val="0095624C"/>
    <w:rsid w:val="009619C7"/>
    <w:rsid w:val="00962E95"/>
    <w:rsid w:val="009717F5"/>
    <w:rsid w:val="00971AD1"/>
    <w:rsid w:val="009739F5"/>
    <w:rsid w:val="00983BF7"/>
    <w:rsid w:val="00983F3B"/>
    <w:rsid w:val="00987170"/>
    <w:rsid w:val="009902EA"/>
    <w:rsid w:val="00993ED6"/>
    <w:rsid w:val="00995CAE"/>
    <w:rsid w:val="009961A8"/>
    <w:rsid w:val="009A17BC"/>
    <w:rsid w:val="009A7079"/>
    <w:rsid w:val="009B168B"/>
    <w:rsid w:val="009B20E0"/>
    <w:rsid w:val="009B3AC4"/>
    <w:rsid w:val="009C326B"/>
    <w:rsid w:val="009C3928"/>
    <w:rsid w:val="009C4885"/>
    <w:rsid w:val="009C59B1"/>
    <w:rsid w:val="009D00EA"/>
    <w:rsid w:val="009D2381"/>
    <w:rsid w:val="009D54E2"/>
    <w:rsid w:val="009D706A"/>
    <w:rsid w:val="009E0B1F"/>
    <w:rsid w:val="009E1EA3"/>
    <w:rsid w:val="009E277C"/>
    <w:rsid w:val="009E2C3F"/>
    <w:rsid w:val="009E30B1"/>
    <w:rsid w:val="009E61A9"/>
    <w:rsid w:val="009E799B"/>
    <w:rsid w:val="009F00F3"/>
    <w:rsid w:val="009F3B15"/>
    <w:rsid w:val="009F3B64"/>
    <w:rsid w:val="009F59F5"/>
    <w:rsid w:val="009F626F"/>
    <w:rsid w:val="009F6D18"/>
    <w:rsid w:val="009F78C7"/>
    <w:rsid w:val="00A01FF7"/>
    <w:rsid w:val="00A02318"/>
    <w:rsid w:val="00A119C0"/>
    <w:rsid w:val="00A12E44"/>
    <w:rsid w:val="00A132A5"/>
    <w:rsid w:val="00A15748"/>
    <w:rsid w:val="00A15A11"/>
    <w:rsid w:val="00A17645"/>
    <w:rsid w:val="00A17AF0"/>
    <w:rsid w:val="00A17FF4"/>
    <w:rsid w:val="00A20A21"/>
    <w:rsid w:val="00A21A3F"/>
    <w:rsid w:val="00A22733"/>
    <w:rsid w:val="00A25BB8"/>
    <w:rsid w:val="00A26866"/>
    <w:rsid w:val="00A3174D"/>
    <w:rsid w:val="00A3238F"/>
    <w:rsid w:val="00A324EA"/>
    <w:rsid w:val="00A3291E"/>
    <w:rsid w:val="00A340A8"/>
    <w:rsid w:val="00A35C57"/>
    <w:rsid w:val="00A368AF"/>
    <w:rsid w:val="00A40201"/>
    <w:rsid w:val="00A40C1C"/>
    <w:rsid w:val="00A42AEF"/>
    <w:rsid w:val="00A4522B"/>
    <w:rsid w:val="00A525B6"/>
    <w:rsid w:val="00A538AC"/>
    <w:rsid w:val="00A60FD8"/>
    <w:rsid w:val="00A6276E"/>
    <w:rsid w:val="00A63631"/>
    <w:rsid w:val="00A71221"/>
    <w:rsid w:val="00A728FF"/>
    <w:rsid w:val="00A72A0A"/>
    <w:rsid w:val="00A72B2F"/>
    <w:rsid w:val="00A731E0"/>
    <w:rsid w:val="00A7522A"/>
    <w:rsid w:val="00A75713"/>
    <w:rsid w:val="00A821E4"/>
    <w:rsid w:val="00A858DC"/>
    <w:rsid w:val="00A85BC0"/>
    <w:rsid w:val="00A86B6C"/>
    <w:rsid w:val="00A86CBB"/>
    <w:rsid w:val="00A86CE8"/>
    <w:rsid w:val="00A9581D"/>
    <w:rsid w:val="00AA2AD8"/>
    <w:rsid w:val="00AA4C21"/>
    <w:rsid w:val="00AB137B"/>
    <w:rsid w:val="00AB2C3E"/>
    <w:rsid w:val="00AB440B"/>
    <w:rsid w:val="00AB6CF3"/>
    <w:rsid w:val="00AC43F9"/>
    <w:rsid w:val="00AC60E0"/>
    <w:rsid w:val="00AC7210"/>
    <w:rsid w:val="00AD088E"/>
    <w:rsid w:val="00AD1EDD"/>
    <w:rsid w:val="00AD3AE2"/>
    <w:rsid w:val="00AD4E5A"/>
    <w:rsid w:val="00AD6FDC"/>
    <w:rsid w:val="00AE14A3"/>
    <w:rsid w:val="00AE2248"/>
    <w:rsid w:val="00AE3605"/>
    <w:rsid w:val="00AE4867"/>
    <w:rsid w:val="00AF098E"/>
    <w:rsid w:val="00AF1C9C"/>
    <w:rsid w:val="00AF3DF5"/>
    <w:rsid w:val="00B005D1"/>
    <w:rsid w:val="00B06B67"/>
    <w:rsid w:val="00B10252"/>
    <w:rsid w:val="00B1045E"/>
    <w:rsid w:val="00B10916"/>
    <w:rsid w:val="00B120E9"/>
    <w:rsid w:val="00B17390"/>
    <w:rsid w:val="00B17D44"/>
    <w:rsid w:val="00B17E93"/>
    <w:rsid w:val="00B20242"/>
    <w:rsid w:val="00B208EC"/>
    <w:rsid w:val="00B25284"/>
    <w:rsid w:val="00B2660A"/>
    <w:rsid w:val="00B340FB"/>
    <w:rsid w:val="00B34581"/>
    <w:rsid w:val="00B34BA5"/>
    <w:rsid w:val="00B3568C"/>
    <w:rsid w:val="00B35B20"/>
    <w:rsid w:val="00B35C71"/>
    <w:rsid w:val="00B3605E"/>
    <w:rsid w:val="00B36E9C"/>
    <w:rsid w:val="00B40474"/>
    <w:rsid w:val="00B437D0"/>
    <w:rsid w:val="00B43D89"/>
    <w:rsid w:val="00B44294"/>
    <w:rsid w:val="00B52073"/>
    <w:rsid w:val="00B556FE"/>
    <w:rsid w:val="00B5619F"/>
    <w:rsid w:val="00B608C0"/>
    <w:rsid w:val="00B60D25"/>
    <w:rsid w:val="00B65BC7"/>
    <w:rsid w:val="00B660B1"/>
    <w:rsid w:val="00B718D6"/>
    <w:rsid w:val="00B7382B"/>
    <w:rsid w:val="00B752B3"/>
    <w:rsid w:val="00B7685F"/>
    <w:rsid w:val="00B7782C"/>
    <w:rsid w:val="00B81B8B"/>
    <w:rsid w:val="00B838FA"/>
    <w:rsid w:val="00B87302"/>
    <w:rsid w:val="00B90110"/>
    <w:rsid w:val="00B90FB7"/>
    <w:rsid w:val="00BA2958"/>
    <w:rsid w:val="00BB0A4A"/>
    <w:rsid w:val="00BB143E"/>
    <w:rsid w:val="00BB78E0"/>
    <w:rsid w:val="00BC080E"/>
    <w:rsid w:val="00BC17E5"/>
    <w:rsid w:val="00BC5555"/>
    <w:rsid w:val="00BD04BE"/>
    <w:rsid w:val="00BD0E18"/>
    <w:rsid w:val="00BD27BA"/>
    <w:rsid w:val="00BD5B65"/>
    <w:rsid w:val="00BD5EAF"/>
    <w:rsid w:val="00BD7194"/>
    <w:rsid w:val="00BE0AB3"/>
    <w:rsid w:val="00BE4A72"/>
    <w:rsid w:val="00BF2BF5"/>
    <w:rsid w:val="00BF32A7"/>
    <w:rsid w:val="00BF3C5A"/>
    <w:rsid w:val="00BF3D37"/>
    <w:rsid w:val="00BF55A6"/>
    <w:rsid w:val="00C0729B"/>
    <w:rsid w:val="00C1123B"/>
    <w:rsid w:val="00C1279A"/>
    <w:rsid w:val="00C13484"/>
    <w:rsid w:val="00C14040"/>
    <w:rsid w:val="00C250FB"/>
    <w:rsid w:val="00C3059A"/>
    <w:rsid w:val="00C305A0"/>
    <w:rsid w:val="00C305D4"/>
    <w:rsid w:val="00C30916"/>
    <w:rsid w:val="00C32D85"/>
    <w:rsid w:val="00C3629E"/>
    <w:rsid w:val="00C370AA"/>
    <w:rsid w:val="00C37C49"/>
    <w:rsid w:val="00C4095B"/>
    <w:rsid w:val="00C421C0"/>
    <w:rsid w:val="00C429C4"/>
    <w:rsid w:val="00C45B9A"/>
    <w:rsid w:val="00C47329"/>
    <w:rsid w:val="00C531E0"/>
    <w:rsid w:val="00C549D7"/>
    <w:rsid w:val="00C559BF"/>
    <w:rsid w:val="00C56433"/>
    <w:rsid w:val="00C6071D"/>
    <w:rsid w:val="00C67E01"/>
    <w:rsid w:val="00C754D9"/>
    <w:rsid w:val="00C76660"/>
    <w:rsid w:val="00C83905"/>
    <w:rsid w:val="00C846A9"/>
    <w:rsid w:val="00C85D7B"/>
    <w:rsid w:val="00C86EA3"/>
    <w:rsid w:val="00C87953"/>
    <w:rsid w:val="00C96254"/>
    <w:rsid w:val="00C9697A"/>
    <w:rsid w:val="00C96D85"/>
    <w:rsid w:val="00CA0840"/>
    <w:rsid w:val="00CA146F"/>
    <w:rsid w:val="00CB08A6"/>
    <w:rsid w:val="00CB0DF0"/>
    <w:rsid w:val="00CB12E7"/>
    <w:rsid w:val="00CB1851"/>
    <w:rsid w:val="00CB242A"/>
    <w:rsid w:val="00CB7C21"/>
    <w:rsid w:val="00CC0D75"/>
    <w:rsid w:val="00CC1E44"/>
    <w:rsid w:val="00CC2A51"/>
    <w:rsid w:val="00CC7C18"/>
    <w:rsid w:val="00CD1669"/>
    <w:rsid w:val="00CD1713"/>
    <w:rsid w:val="00CD23EB"/>
    <w:rsid w:val="00CD25DA"/>
    <w:rsid w:val="00CD5B4F"/>
    <w:rsid w:val="00CE0C88"/>
    <w:rsid w:val="00CE2AB7"/>
    <w:rsid w:val="00CE30CA"/>
    <w:rsid w:val="00CE47DB"/>
    <w:rsid w:val="00CE4E05"/>
    <w:rsid w:val="00CE534C"/>
    <w:rsid w:val="00CE64C9"/>
    <w:rsid w:val="00CE67F8"/>
    <w:rsid w:val="00CE77EF"/>
    <w:rsid w:val="00D00AA5"/>
    <w:rsid w:val="00D03736"/>
    <w:rsid w:val="00D04DBB"/>
    <w:rsid w:val="00D063B9"/>
    <w:rsid w:val="00D065F2"/>
    <w:rsid w:val="00D0792A"/>
    <w:rsid w:val="00D10A92"/>
    <w:rsid w:val="00D1118D"/>
    <w:rsid w:val="00D11FD0"/>
    <w:rsid w:val="00D123E5"/>
    <w:rsid w:val="00D139EE"/>
    <w:rsid w:val="00D179A6"/>
    <w:rsid w:val="00D26D93"/>
    <w:rsid w:val="00D27B78"/>
    <w:rsid w:val="00D339AD"/>
    <w:rsid w:val="00D3480F"/>
    <w:rsid w:val="00D35E5F"/>
    <w:rsid w:val="00D409F3"/>
    <w:rsid w:val="00D41F3A"/>
    <w:rsid w:val="00D42E20"/>
    <w:rsid w:val="00D43956"/>
    <w:rsid w:val="00D44676"/>
    <w:rsid w:val="00D4488E"/>
    <w:rsid w:val="00D44AAC"/>
    <w:rsid w:val="00D45AA0"/>
    <w:rsid w:val="00D471B7"/>
    <w:rsid w:val="00D514AE"/>
    <w:rsid w:val="00D56764"/>
    <w:rsid w:val="00D60157"/>
    <w:rsid w:val="00D608B3"/>
    <w:rsid w:val="00D61402"/>
    <w:rsid w:val="00D71AE3"/>
    <w:rsid w:val="00D806C1"/>
    <w:rsid w:val="00D812CD"/>
    <w:rsid w:val="00D818F6"/>
    <w:rsid w:val="00D84F57"/>
    <w:rsid w:val="00D85FBF"/>
    <w:rsid w:val="00D91A8F"/>
    <w:rsid w:val="00D95A13"/>
    <w:rsid w:val="00DA3DA8"/>
    <w:rsid w:val="00DA6D72"/>
    <w:rsid w:val="00DB0E59"/>
    <w:rsid w:val="00DB1D1F"/>
    <w:rsid w:val="00DB2025"/>
    <w:rsid w:val="00DB49FA"/>
    <w:rsid w:val="00DB4C04"/>
    <w:rsid w:val="00DB5244"/>
    <w:rsid w:val="00DB5FB7"/>
    <w:rsid w:val="00DB7356"/>
    <w:rsid w:val="00DC0DE5"/>
    <w:rsid w:val="00DC4E23"/>
    <w:rsid w:val="00DC631D"/>
    <w:rsid w:val="00DC76E0"/>
    <w:rsid w:val="00DD2788"/>
    <w:rsid w:val="00DD29C7"/>
    <w:rsid w:val="00DD3EE6"/>
    <w:rsid w:val="00DD546D"/>
    <w:rsid w:val="00DD6900"/>
    <w:rsid w:val="00DD73CD"/>
    <w:rsid w:val="00DE19C9"/>
    <w:rsid w:val="00DE1D53"/>
    <w:rsid w:val="00DE2E94"/>
    <w:rsid w:val="00DE5D82"/>
    <w:rsid w:val="00DF3EAA"/>
    <w:rsid w:val="00DF3F7D"/>
    <w:rsid w:val="00DF4F1E"/>
    <w:rsid w:val="00DF56A2"/>
    <w:rsid w:val="00E0013A"/>
    <w:rsid w:val="00E00669"/>
    <w:rsid w:val="00E00AF9"/>
    <w:rsid w:val="00E0110E"/>
    <w:rsid w:val="00E01DE3"/>
    <w:rsid w:val="00E02965"/>
    <w:rsid w:val="00E02BE2"/>
    <w:rsid w:val="00E031B4"/>
    <w:rsid w:val="00E050D3"/>
    <w:rsid w:val="00E05DEA"/>
    <w:rsid w:val="00E108C8"/>
    <w:rsid w:val="00E10A29"/>
    <w:rsid w:val="00E16C5B"/>
    <w:rsid w:val="00E16DB4"/>
    <w:rsid w:val="00E223A9"/>
    <w:rsid w:val="00E246FB"/>
    <w:rsid w:val="00E252AB"/>
    <w:rsid w:val="00E27965"/>
    <w:rsid w:val="00E30D20"/>
    <w:rsid w:val="00E34F25"/>
    <w:rsid w:val="00E35B7A"/>
    <w:rsid w:val="00E35F32"/>
    <w:rsid w:val="00E37077"/>
    <w:rsid w:val="00E3771C"/>
    <w:rsid w:val="00E43B54"/>
    <w:rsid w:val="00E444BC"/>
    <w:rsid w:val="00E45245"/>
    <w:rsid w:val="00E46337"/>
    <w:rsid w:val="00E46842"/>
    <w:rsid w:val="00E46FD6"/>
    <w:rsid w:val="00E51DEE"/>
    <w:rsid w:val="00E54146"/>
    <w:rsid w:val="00E55FB3"/>
    <w:rsid w:val="00E5603C"/>
    <w:rsid w:val="00E568F2"/>
    <w:rsid w:val="00E621BD"/>
    <w:rsid w:val="00E6253E"/>
    <w:rsid w:val="00E632C4"/>
    <w:rsid w:val="00E63369"/>
    <w:rsid w:val="00E6396F"/>
    <w:rsid w:val="00E63BE1"/>
    <w:rsid w:val="00E726E4"/>
    <w:rsid w:val="00E728BA"/>
    <w:rsid w:val="00E77A37"/>
    <w:rsid w:val="00E813AF"/>
    <w:rsid w:val="00E82AC9"/>
    <w:rsid w:val="00E870C7"/>
    <w:rsid w:val="00E910B9"/>
    <w:rsid w:val="00E94EE8"/>
    <w:rsid w:val="00E95B9D"/>
    <w:rsid w:val="00E96DD3"/>
    <w:rsid w:val="00E97D94"/>
    <w:rsid w:val="00EA1193"/>
    <w:rsid w:val="00EA1E49"/>
    <w:rsid w:val="00EB75A2"/>
    <w:rsid w:val="00EC1433"/>
    <w:rsid w:val="00EC65A3"/>
    <w:rsid w:val="00EC75CF"/>
    <w:rsid w:val="00ED7386"/>
    <w:rsid w:val="00EE0462"/>
    <w:rsid w:val="00EE29BB"/>
    <w:rsid w:val="00EE312E"/>
    <w:rsid w:val="00EF0145"/>
    <w:rsid w:val="00EF0E5C"/>
    <w:rsid w:val="00EF0ED0"/>
    <w:rsid w:val="00EF1882"/>
    <w:rsid w:val="00EF4F65"/>
    <w:rsid w:val="00EF6AE8"/>
    <w:rsid w:val="00F00041"/>
    <w:rsid w:val="00F02FCC"/>
    <w:rsid w:val="00F032BB"/>
    <w:rsid w:val="00F03763"/>
    <w:rsid w:val="00F100E7"/>
    <w:rsid w:val="00F12465"/>
    <w:rsid w:val="00F13BEF"/>
    <w:rsid w:val="00F14560"/>
    <w:rsid w:val="00F16AB7"/>
    <w:rsid w:val="00F20AAA"/>
    <w:rsid w:val="00F36083"/>
    <w:rsid w:val="00F36C1D"/>
    <w:rsid w:val="00F36CAC"/>
    <w:rsid w:val="00F42083"/>
    <w:rsid w:val="00F45200"/>
    <w:rsid w:val="00F4582A"/>
    <w:rsid w:val="00F52158"/>
    <w:rsid w:val="00F53A59"/>
    <w:rsid w:val="00F60193"/>
    <w:rsid w:val="00F647A4"/>
    <w:rsid w:val="00F716C2"/>
    <w:rsid w:val="00F75727"/>
    <w:rsid w:val="00F7634B"/>
    <w:rsid w:val="00F7659E"/>
    <w:rsid w:val="00F8595F"/>
    <w:rsid w:val="00F901F5"/>
    <w:rsid w:val="00F928CB"/>
    <w:rsid w:val="00FA17B1"/>
    <w:rsid w:val="00FA1D57"/>
    <w:rsid w:val="00FA7C0A"/>
    <w:rsid w:val="00FA7E53"/>
    <w:rsid w:val="00FB1730"/>
    <w:rsid w:val="00FB3713"/>
    <w:rsid w:val="00FB59C9"/>
    <w:rsid w:val="00FB64DD"/>
    <w:rsid w:val="00FB6CC5"/>
    <w:rsid w:val="00FC55CC"/>
    <w:rsid w:val="00FC55DE"/>
    <w:rsid w:val="00FC59C3"/>
    <w:rsid w:val="00FC6574"/>
    <w:rsid w:val="00FC7361"/>
    <w:rsid w:val="00FC7674"/>
    <w:rsid w:val="00FD6071"/>
    <w:rsid w:val="00FE5662"/>
    <w:rsid w:val="00FE5BA9"/>
    <w:rsid w:val="00FF1C43"/>
    <w:rsid w:val="00FF35EB"/>
    <w:rsid w:val="00FF71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55270B4"/>
  <w15:docId w15:val="{D12132AD-514B-4ED9-9A89-6D42E68F7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link w:val="berschrift1Zchn"/>
    <w:qFormat/>
    <w:rsid w:val="00DB67FE"/>
    <w:pPr>
      <w:keepNext/>
      <w:spacing w:before="240" w:after="60"/>
      <w:outlineLvl w:val="0"/>
    </w:pPr>
    <w:rPr>
      <w:rFonts w:ascii="Arial" w:hAnsi="Arial"/>
      <w:b/>
      <w:kern w:val="32"/>
      <w:sz w:val="36"/>
      <w:szCs w:val="32"/>
    </w:rPr>
  </w:style>
  <w:style w:type="paragraph" w:styleId="berschrift2">
    <w:name w:val="heading 2"/>
    <w:basedOn w:val="Standard"/>
    <w:next w:val="Kopftext"/>
    <w:link w:val="berschrift2Zchn"/>
    <w:autoRedefine/>
    <w:unhideWhenUsed/>
    <w:qFormat/>
    <w:rsid w:val="00BF2BF5"/>
    <w:pPr>
      <w:keepNext/>
      <w:spacing w:before="120" w:after="120" w:line="360" w:lineRule="auto"/>
      <w:outlineLvl w:val="1"/>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C549D7"/>
    <w:pPr>
      <w:spacing w:line="300" w:lineRule="auto"/>
    </w:pPr>
    <w:rPr>
      <w:b/>
      <w:i/>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 w:type="character" w:customStyle="1" w:styleId="berschrift2Zchn">
    <w:name w:val="Überschrift 2 Zchn"/>
    <w:basedOn w:val="Absatz-Standardschriftart"/>
    <w:link w:val="berschrift2"/>
    <w:rsid w:val="00BF2BF5"/>
    <w:rPr>
      <w:rFonts w:ascii="Arial" w:hAnsi="Arial"/>
      <w:b/>
      <w:sz w:val="24"/>
    </w:rPr>
  </w:style>
  <w:style w:type="character" w:customStyle="1" w:styleId="berschrift1Zchn">
    <w:name w:val="Überschrift 1 Zchn"/>
    <w:basedOn w:val="Absatz-Standardschriftart"/>
    <w:link w:val="berschrift1"/>
    <w:rsid w:val="00BF2BF5"/>
    <w:rPr>
      <w:rFonts w:ascii="Arial" w:hAnsi="Arial"/>
      <w:b/>
      <w:kern w:val="32"/>
      <w:sz w:val="36"/>
      <w:szCs w:val="32"/>
    </w:rPr>
  </w:style>
  <w:style w:type="paragraph" w:customStyle="1" w:styleId="Kopftext">
    <w:name w:val="Kopftext"/>
    <w:basedOn w:val="Standard"/>
    <w:next w:val="Text0"/>
    <w:autoRedefine/>
    <w:rsid w:val="00BF2BF5"/>
    <w:pPr>
      <w:spacing w:before="120" w:after="120" w:line="360" w:lineRule="auto"/>
    </w:pPr>
    <w:rPr>
      <w:rFonts w:ascii="Arial" w:hAnsi="Arial"/>
      <w:b/>
      <w:sz w:val="20"/>
    </w:rPr>
  </w:style>
  <w:style w:type="paragraph" w:customStyle="1" w:styleId="Text0">
    <w:name w:val="Text"/>
    <w:basedOn w:val="Standard"/>
    <w:autoRedefine/>
    <w:rsid w:val="00221620"/>
    <w:pPr>
      <w:spacing w:before="120" w:after="120" w:line="360" w:lineRule="auto"/>
      <w:jc w:val="right"/>
    </w:pPr>
    <w:rPr>
      <w:rFonts w:ascii="Arial" w:hAnsi="Arial"/>
      <w:sz w:val="22"/>
      <w:szCs w:val="22"/>
    </w:rPr>
  </w:style>
  <w:style w:type="paragraph" w:customStyle="1" w:styleId="Zwischentitel">
    <w:name w:val="Zwischentitel"/>
    <w:basedOn w:val="Text0"/>
    <w:next w:val="Text0"/>
    <w:autoRedefine/>
    <w:rsid w:val="00BF2BF5"/>
    <w:rPr>
      <w:b/>
    </w:rPr>
  </w:style>
  <w:style w:type="paragraph" w:customStyle="1" w:styleId="Bildunterschrift">
    <w:name w:val="Bildunterschrift"/>
    <w:basedOn w:val="Text0"/>
    <w:autoRedefine/>
    <w:rsid w:val="00677739"/>
    <w:pPr>
      <w:spacing w:before="0" w:after="0"/>
    </w:pPr>
    <w:rPr>
      <w:i/>
    </w:rPr>
  </w:style>
  <w:style w:type="paragraph" w:styleId="Kommentarthema">
    <w:name w:val="annotation subject"/>
    <w:basedOn w:val="Kommentartext"/>
    <w:next w:val="Kommentartext"/>
    <w:link w:val="KommentarthemaZchn"/>
    <w:semiHidden/>
    <w:unhideWhenUsed/>
    <w:rsid w:val="00935964"/>
    <w:rPr>
      <w:b/>
      <w:bCs/>
    </w:rPr>
  </w:style>
  <w:style w:type="character" w:customStyle="1" w:styleId="KommentartextZchn">
    <w:name w:val="Kommentartext Zchn"/>
    <w:basedOn w:val="Absatz-Standardschriftart"/>
    <w:link w:val="Kommentartext"/>
    <w:semiHidden/>
    <w:rsid w:val="00935964"/>
  </w:style>
  <w:style w:type="character" w:customStyle="1" w:styleId="KommentarthemaZchn">
    <w:name w:val="Kommentarthema Zchn"/>
    <w:basedOn w:val="KommentartextZchn"/>
    <w:link w:val="Kommentarthema"/>
    <w:semiHidden/>
    <w:rsid w:val="00935964"/>
    <w:rPr>
      <w:b/>
      <w:bCs/>
    </w:rPr>
  </w:style>
  <w:style w:type="character" w:styleId="BesuchterLink">
    <w:name w:val="FollowedHyperlink"/>
    <w:basedOn w:val="Absatz-Standardschriftart"/>
    <w:semiHidden/>
    <w:unhideWhenUsed/>
    <w:rsid w:val="00FF71D9"/>
    <w:rPr>
      <w:color w:val="800080" w:themeColor="followedHyperlink"/>
      <w:u w:val="single"/>
    </w:rPr>
  </w:style>
  <w:style w:type="paragraph" w:styleId="berarbeitung">
    <w:name w:val="Revision"/>
    <w:hidden/>
    <w:uiPriority w:val="99"/>
    <w:semiHidden/>
    <w:rsid w:val="00B43D8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564335506">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1296251212">
      <w:bodyDiv w:val="1"/>
      <w:marLeft w:val="0"/>
      <w:marRight w:val="0"/>
      <w:marTop w:val="0"/>
      <w:marBottom w:val="0"/>
      <w:divBdr>
        <w:top w:val="none" w:sz="0" w:space="0" w:color="auto"/>
        <w:left w:val="none" w:sz="0" w:space="0" w:color="auto"/>
        <w:bottom w:val="none" w:sz="0" w:space="0" w:color="auto"/>
        <w:right w:val="none" w:sz="0" w:space="0" w:color="auto"/>
      </w:divBdr>
    </w:div>
    <w:div w:id="1588075284">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 w:id="1917936272">
      <w:bodyDiv w:val="1"/>
      <w:marLeft w:val="0"/>
      <w:marRight w:val="0"/>
      <w:marTop w:val="0"/>
      <w:marBottom w:val="0"/>
      <w:divBdr>
        <w:top w:val="none" w:sz="0" w:space="0" w:color="auto"/>
        <w:left w:val="none" w:sz="0" w:space="0" w:color="auto"/>
        <w:bottom w:val="none" w:sz="0" w:space="0" w:color="auto"/>
        <w:right w:val="none" w:sz="0" w:space="0" w:color="auto"/>
      </w:divBdr>
    </w:div>
    <w:div w:id="1952009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ANFerstellt xmlns="4189b55e-93aa-4f60-a82a-141c09bb7dd9">false</BANFerstellt>
    <TaxCatchAll xmlns="557ad421-ff09-4b6b-a01f-296888bd0331" xsi:nil="true"/>
    <lcf76f155ced4ddcb4097134ff3c332f xmlns="4189b55e-93aa-4f60-a82a-141c09bb7dd9">
      <Terms xmlns="http://schemas.microsoft.com/office/infopath/2007/PartnerControls"/>
    </lcf76f155ced4ddcb4097134ff3c332f>
    <Erstelltam xmlns="4189b55e-93aa-4f60-a82a-141c09bb7dd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20" ma:contentTypeDescription="Ein neues Dokument erstellen." ma:contentTypeScope="" ma:versionID="e21908a67742408aba7d3f8eec3bfd4d">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c17f2b36e96630a42a671d61bea34745"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BANFerstellt" minOccurs="0"/>
                <xsd:element ref="ns2:MediaServiceObjectDetectorVersions" minOccurs="0"/>
                <xsd:element ref="ns2:Erstelltam"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f941e9b-7b25-4871-b048-84559ea69adc" ma:termSetId="09814cd3-568e-fe90-9814-8d621ff8fb84" ma:anchorId="fba54fb3-c3e1-fe81-a776-ca4b69148c4d" ma:open="true" ma:isKeyword="false">
      <xsd:complexType>
        <xsd:sequence>
          <xsd:element ref="pc:Terms" minOccurs="0" maxOccurs="1"/>
        </xsd:sequence>
      </xsd:complexType>
    </xsd:element>
    <xsd:element name="BANFerstellt" ma:index="24" nillable="true" ma:displayName="BANF erstellt" ma:default="0" ma:format="Dropdown" ma:internalName="BANFerstellt">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Erstelltam" ma:index="26" nillable="true" ma:displayName="Erstellt am" ma:description="Wann wurde das Dokument erstellt" ma:format="DateOnly" ma:internalName="Erstelltam">
      <xsd:simpleType>
        <xsd:restriction base="dms:DateTim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237a88b-e688-4437-a4be-17144fe1836c}" ma:internalName="TaxCatchAll" ma:showField="CatchAllData" ma:web="557ad421-ff09-4b6b-a01f-296888bd0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C52709-3247-4F7D-A6FA-79EA807BE861}">
  <ds:schemaRefs>
    <ds:schemaRef ds:uri="4189b55e-93aa-4f60-a82a-141c09bb7dd9"/>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http://schemas.microsoft.com/office/2006/documentManagement/types"/>
    <ds:schemaRef ds:uri="557ad421-ff09-4b6b-a01f-296888bd033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6B61367-A2D2-4B34-9757-090EBBCBC02D}">
  <ds:schemaRefs>
    <ds:schemaRef ds:uri="http://schemas.openxmlformats.org/officeDocument/2006/bibliography"/>
  </ds:schemaRefs>
</ds:datastoreItem>
</file>

<file path=customXml/itemProps3.xml><?xml version="1.0" encoding="utf-8"?>
<ds:datastoreItem xmlns:ds="http://schemas.openxmlformats.org/officeDocument/2006/customXml" ds:itemID="{A1DC784F-CEBB-4BA2-B32D-A1EA5E40A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9b55e-93aa-4f60-a82a-141c09bb7dd9"/>
    <ds:schemaRef ds:uri="557ad421-ff09-4b6b-a01f-296888bd0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54EF74-C29F-458B-82FA-BC66E75AFC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816</Words>
  <Characters>5592</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PR_Viega</vt:lpstr>
    </vt:vector>
  </TitlesOfParts>
  <Company>Evelyn Grau PR-Services</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creator>Viega GmbH &amp; Co. KG</dc:creator>
  <cp:lastModifiedBy>Hummeltenberg, Juliane</cp:lastModifiedBy>
  <cp:revision>31</cp:revision>
  <cp:lastPrinted>2024-06-05T12:18:00Z</cp:lastPrinted>
  <dcterms:created xsi:type="dcterms:W3CDTF">2024-06-06T06:26:00Z</dcterms:created>
  <dcterms:modified xsi:type="dcterms:W3CDTF">2024-06-14T06:15:00Z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01517-4d15-4247-99fb-6df4a06d0d78_Enabled">
    <vt:lpwstr>true</vt:lpwstr>
  </property>
  <property fmtid="{D5CDD505-2E9C-101B-9397-08002B2CF9AE}" pid="3" name="MSIP_Label_cdb01517-4d15-4247-99fb-6df4a06d0d78_SetDate">
    <vt:lpwstr>2020-11-26T12:26:54Z</vt:lpwstr>
  </property>
  <property fmtid="{D5CDD505-2E9C-101B-9397-08002B2CF9AE}" pid="4" name="MSIP_Label_cdb01517-4d15-4247-99fb-6df4a06d0d78_Method">
    <vt:lpwstr>Standard</vt:lpwstr>
  </property>
  <property fmtid="{D5CDD505-2E9C-101B-9397-08002B2CF9AE}" pid="5" name="MSIP_Label_cdb01517-4d15-4247-99fb-6df4a06d0d78_Name">
    <vt:lpwstr>Internal</vt:lpwstr>
  </property>
  <property fmtid="{D5CDD505-2E9C-101B-9397-08002B2CF9AE}" pid="6" name="MSIP_Label_cdb01517-4d15-4247-99fb-6df4a06d0d78_SiteId">
    <vt:lpwstr>902194e2-17cd-44f2-aac2-3a4ff4a5c99f</vt:lpwstr>
  </property>
  <property fmtid="{D5CDD505-2E9C-101B-9397-08002B2CF9AE}" pid="7" name="MSIP_Label_cdb01517-4d15-4247-99fb-6df4a06d0d78_ActionId">
    <vt:lpwstr>22952b01-9707-4a46-bf9d-9c6a43a873af</vt:lpwstr>
  </property>
  <property fmtid="{D5CDD505-2E9C-101B-9397-08002B2CF9AE}" pid="8" name="MSIP_Label_cdb01517-4d15-4247-99fb-6df4a06d0d78_ContentBits">
    <vt:lpwstr>0</vt:lpwstr>
  </property>
  <property fmtid="{D5CDD505-2E9C-101B-9397-08002B2CF9AE}" pid="9" name="ContentTypeId">
    <vt:lpwstr>0x010100DB296B959B394142BA376C041B33FE81</vt:lpwstr>
  </property>
  <property fmtid="{D5CDD505-2E9C-101B-9397-08002B2CF9AE}" pid="10" name="MediaServiceImageTags">
    <vt:lpwstr/>
  </property>
</Properties>
</file>