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95B6" w14:textId="77777777" w:rsidR="004B6C07" w:rsidRDefault="004B6C07" w:rsidP="004B6C07">
      <w:pPr>
        <w:pStyle w:val="Textkrper"/>
        <w:spacing w:line="300" w:lineRule="auto"/>
        <w:rPr>
          <w:sz w:val="28"/>
          <w:szCs w:val="28"/>
          <w:u w:val="single"/>
        </w:rPr>
      </w:pPr>
      <w:r w:rsidRPr="33257A72">
        <w:rPr>
          <w:rFonts w:eastAsia="Arial" w:cs="Arial"/>
          <w:color w:val="000000" w:themeColor="text1"/>
          <w:sz w:val="28"/>
          <w:szCs w:val="28"/>
          <w:u w:val="single"/>
        </w:rPr>
        <w:t xml:space="preserve">Viega auf der </w:t>
      </w:r>
      <w:r>
        <w:rPr>
          <w:rFonts w:eastAsia="Arial" w:cs="Arial"/>
          <w:color w:val="000000" w:themeColor="text1"/>
          <w:sz w:val="28"/>
          <w:szCs w:val="28"/>
          <w:u w:val="single"/>
        </w:rPr>
        <w:t>SHK Essen</w:t>
      </w:r>
      <w:r w:rsidRPr="33257A72">
        <w:rPr>
          <w:rFonts w:eastAsia="Arial" w:cs="Arial"/>
          <w:color w:val="000000" w:themeColor="text1"/>
          <w:sz w:val="28"/>
          <w:szCs w:val="28"/>
          <w:u w:val="single"/>
        </w:rPr>
        <w:t xml:space="preserve">; Halle </w:t>
      </w:r>
      <w:r>
        <w:rPr>
          <w:rFonts w:eastAsia="Arial" w:cs="Arial"/>
          <w:color w:val="000000" w:themeColor="text1"/>
          <w:sz w:val="28"/>
          <w:szCs w:val="28"/>
          <w:u w:val="single"/>
        </w:rPr>
        <w:t>6</w:t>
      </w:r>
      <w:r w:rsidRPr="33257A72">
        <w:rPr>
          <w:rFonts w:eastAsia="Arial" w:cs="Arial"/>
          <w:color w:val="000000" w:themeColor="text1"/>
          <w:sz w:val="28"/>
          <w:szCs w:val="28"/>
          <w:u w:val="single"/>
        </w:rPr>
        <w:t xml:space="preserve">, </w:t>
      </w:r>
      <w:r w:rsidRPr="00FF4EEA">
        <w:rPr>
          <w:rFonts w:eastAsia="Arial" w:cs="Arial"/>
          <w:color w:val="000000" w:themeColor="text1"/>
          <w:sz w:val="28"/>
          <w:szCs w:val="28"/>
          <w:u w:val="single"/>
        </w:rPr>
        <w:t>Stand 6E13</w:t>
      </w:r>
    </w:p>
    <w:p w14:paraId="7358E6DD" w14:textId="77777777" w:rsidR="004B6C07" w:rsidRDefault="004B6C07" w:rsidP="00D42A05">
      <w:pPr>
        <w:pStyle w:val="Textkrper"/>
        <w:spacing w:line="300" w:lineRule="auto"/>
        <w:rPr>
          <w:sz w:val="28"/>
          <w:szCs w:val="28"/>
          <w:u w:val="single"/>
        </w:rPr>
      </w:pPr>
    </w:p>
    <w:p w14:paraId="29E5A549" w14:textId="173BFCAB" w:rsidR="006C0762" w:rsidRPr="00935964" w:rsidRDefault="000E273D" w:rsidP="00D42A05">
      <w:pPr>
        <w:pStyle w:val="Textkrper"/>
        <w:spacing w:line="300" w:lineRule="auto"/>
        <w:rPr>
          <w:sz w:val="28"/>
          <w:szCs w:val="28"/>
          <w:u w:val="single"/>
        </w:rPr>
      </w:pPr>
      <w:r>
        <w:rPr>
          <w:sz w:val="28"/>
          <w:szCs w:val="28"/>
          <w:u w:val="single"/>
        </w:rPr>
        <w:t>Elektronisch auslösende WC-Betätigungsplatten</w:t>
      </w:r>
    </w:p>
    <w:p w14:paraId="6A02A2EE" w14:textId="77777777" w:rsidR="006C0762" w:rsidRPr="00935964" w:rsidRDefault="006C0762" w:rsidP="00D42A05">
      <w:pPr>
        <w:pStyle w:val="Textkrper"/>
        <w:spacing w:line="300" w:lineRule="auto"/>
        <w:rPr>
          <w:sz w:val="28"/>
          <w:szCs w:val="28"/>
          <w:u w:val="single"/>
        </w:rPr>
      </w:pPr>
    </w:p>
    <w:p w14:paraId="02317442" w14:textId="3BB44B94" w:rsidR="006C0762" w:rsidRPr="00562285" w:rsidRDefault="005C4D2B" w:rsidP="00D42A05">
      <w:pPr>
        <w:pStyle w:val="Textkrper"/>
        <w:spacing w:line="300" w:lineRule="auto"/>
        <w:rPr>
          <w:b/>
          <w:sz w:val="36"/>
          <w:szCs w:val="36"/>
        </w:rPr>
      </w:pPr>
      <w:r>
        <w:rPr>
          <w:b/>
          <w:sz w:val="36"/>
          <w:szCs w:val="36"/>
        </w:rPr>
        <w:t>Designvariationen am WC</w:t>
      </w:r>
    </w:p>
    <w:p w14:paraId="3E45BBC1" w14:textId="77777777" w:rsidR="006C0762" w:rsidRPr="00935964" w:rsidRDefault="006C0762" w:rsidP="00D42A05">
      <w:pPr>
        <w:pStyle w:val="Textkrper"/>
        <w:spacing w:line="300" w:lineRule="auto"/>
      </w:pPr>
    </w:p>
    <w:p w14:paraId="27EE586B" w14:textId="2395424F" w:rsidR="001D4401" w:rsidRDefault="00D42A05" w:rsidP="00D42A05">
      <w:pPr>
        <w:pStyle w:val="Intro"/>
        <w:rPr>
          <w:i w:val="0"/>
        </w:rPr>
      </w:pPr>
      <w:r>
        <w:rPr>
          <w:i w:val="0"/>
        </w:rPr>
        <w:t>Essen/</w:t>
      </w:r>
      <w:r w:rsidR="006C0762" w:rsidRPr="00BF2BF5">
        <w:rPr>
          <w:i w:val="0"/>
        </w:rPr>
        <w:t xml:space="preserve">Attendorn, </w:t>
      </w:r>
      <w:r>
        <w:rPr>
          <w:i w:val="0"/>
        </w:rPr>
        <w:t>6. September</w:t>
      </w:r>
      <w:r w:rsidR="00C3629E">
        <w:rPr>
          <w:i w:val="0"/>
        </w:rPr>
        <w:t xml:space="preserve"> 2022</w:t>
      </w:r>
      <w:r w:rsidR="000D021B">
        <w:rPr>
          <w:i w:val="0"/>
        </w:rPr>
        <w:t xml:space="preserve"> </w:t>
      </w:r>
      <w:r w:rsidR="006C0762" w:rsidRPr="00BF2BF5">
        <w:rPr>
          <w:i w:val="0"/>
        </w:rPr>
        <w:t>–</w:t>
      </w:r>
      <w:r w:rsidR="00BD27BA" w:rsidRPr="00BF2BF5">
        <w:rPr>
          <w:i w:val="0"/>
        </w:rPr>
        <w:t xml:space="preserve"> </w:t>
      </w:r>
      <w:r w:rsidR="00D40BCF">
        <w:rPr>
          <w:i w:val="0"/>
        </w:rPr>
        <w:t xml:space="preserve">Elektronisch auslösende WC-Betätigungsplatten bieten nicht nur eine komfortable Bedienung, die Technologie ist auch </w:t>
      </w:r>
      <w:r w:rsidR="00273B2F">
        <w:rPr>
          <w:i w:val="0"/>
        </w:rPr>
        <w:t>Ausgangspunkt</w:t>
      </w:r>
      <w:r w:rsidR="00D40BCF">
        <w:rPr>
          <w:i w:val="0"/>
        </w:rPr>
        <w:t xml:space="preserve"> für neue Designideen am WC – wie Viega jüngst unter Beweis stellte. Der Hersteller entwickelte</w:t>
      </w:r>
      <w:r w:rsidR="007D7EEC">
        <w:rPr>
          <w:i w:val="0"/>
        </w:rPr>
        <w:t xml:space="preserve"> </w:t>
      </w:r>
      <w:r w:rsidR="001D4401">
        <w:rPr>
          <w:i w:val="0"/>
        </w:rPr>
        <w:t>auf Basis einer elekt</w:t>
      </w:r>
      <w:r w:rsidR="000E5FFE">
        <w:rPr>
          <w:i w:val="0"/>
        </w:rPr>
        <w:t>r</w:t>
      </w:r>
      <w:r w:rsidR="001D4401">
        <w:rPr>
          <w:i w:val="0"/>
        </w:rPr>
        <w:t xml:space="preserve">onischen Auslösung fünf </w:t>
      </w:r>
      <w:r w:rsidR="00D40BCF">
        <w:rPr>
          <w:i w:val="0"/>
        </w:rPr>
        <w:t xml:space="preserve">neue </w:t>
      </w:r>
      <w:r w:rsidR="001D4401">
        <w:rPr>
          <w:i w:val="0"/>
        </w:rPr>
        <w:t xml:space="preserve">spannende Designs für </w:t>
      </w:r>
      <w:r w:rsidR="00D40BCF">
        <w:rPr>
          <w:i w:val="0"/>
        </w:rPr>
        <w:t>WC-Betätigungsplatten</w:t>
      </w:r>
      <w:r w:rsidR="001D4401">
        <w:rPr>
          <w:i w:val="0"/>
        </w:rPr>
        <w:t xml:space="preserve">. Sie alle </w:t>
      </w:r>
      <w:r w:rsidR="000E5FFE">
        <w:rPr>
          <w:i w:val="0"/>
        </w:rPr>
        <w:t>lassen sich</w:t>
      </w:r>
      <w:r w:rsidR="001D4401">
        <w:rPr>
          <w:i w:val="0"/>
        </w:rPr>
        <w:t xml:space="preserve"> mit </w:t>
      </w:r>
      <w:r w:rsidR="004B101B">
        <w:rPr>
          <w:i w:val="0"/>
        </w:rPr>
        <w:t>allen</w:t>
      </w:r>
      <w:r w:rsidR="001D4401">
        <w:rPr>
          <w:i w:val="0"/>
        </w:rPr>
        <w:t xml:space="preserve"> „</w:t>
      </w:r>
      <w:r w:rsidR="00D40BCF">
        <w:rPr>
          <w:i w:val="0"/>
        </w:rPr>
        <w:t>Prevista</w:t>
      </w:r>
      <w:r w:rsidR="001D4401">
        <w:rPr>
          <w:i w:val="0"/>
        </w:rPr>
        <w:t>“-Spülk</w:t>
      </w:r>
      <w:r w:rsidR="00E81052">
        <w:rPr>
          <w:i w:val="0"/>
        </w:rPr>
        <w:t>ä</w:t>
      </w:r>
      <w:r w:rsidR="001D4401">
        <w:rPr>
          <w:i w:val="0"/>
        </w:rPr>
        <w:t>sten kombinier</w:t>
      </w:r>
      <w:r w:rsidR="000E5FFE">
        <w:rPr>
          <w:i w:val="0"/>
        </w:rPr>
        <w:t>en</w:t>
      </w:r>
      <w:r w:rsidR="001D4401">
        <w:rPr>
          <w:i w:val="0"/>
        </w:rPr>
        <w:t xml:space="preserve"> und </w:t>
      </w:r>
      <w:r w:rsidR="000E5FFE">
        <w:rPr>
          <w:i w:val="0"/>
        </w:rPr>
        <w:t xml:space="preserve">sind </w:t>
      </w:r>
      <w:r w:rsidR="001D4401">
        <w:rPr>
          <w:i w:val="0"/>
        </w:rPr>
        <w:t xml:space="preserve">werkzeuglos einbaubar. </w:t>
      </w:r>
      <w:r w:rsidR="0033438C">
        <w:rPr>
          <w:i w:val="0"/>
        </w:rPr>
        <w:t xml:space="preserve">Für die Installation ist ein elektronisches Zubehörset erforderlich. Es </w:t>
      </w:r>
      <w:r w:rsidR="0033438C" w:rsidRPr="0033438C">
        <w:rPr>
          <w:i w:val="0"/>
        </w:rPr>
        <w:t xml:space="preserve">besteht aus Netzteil und Elektromotor und </w:t>
      </w:r>
      <w:r w:rsidR="0033438C">
        <w:rPr>
          <w:i w:val="0"/>
        </w:rPr>
        <w:t>muss</w:t>
      </w:r>
      <w:r w:rsidR="0033438C" w:rsidRPr="0033438C">
        <w:rPr>
          <w:i w:val="0"/>
        </w:rPr>
        <w:t xml:space="preserve"> separat </w:t>
      </w:r>
      <w:r w:rsidR="0033438C">
        <w:rPr>
          <w:i w:val="0"/>
        </w:rPr>
        <w:t>bei Viega mit</w:t>
      </w:r>
      <w:r w:rsidR="0033438C" w:rsidRPr="0033438C">
        <w:rPr>
          <w:i w:val="0"/>
        </w:rPr>
        <w:t>bestellt</w:t>
      </w:r>
      <w:r w:rsidR="0033438C">
        <w:rPr>
          <w:i w:val="0"/>
        </w:rPr>
        <w:t xml:space="preserve"> werden.</w:t>
      </w:r>
    </w:p>
    <w:p w14:paraId="00FF909A" w14:textId="2FA4A2F7" w:rsidR="007D7EEC" w:rsidRDefault="007D7EEC" w:rsidP="00D42A05">
      <w:pPr>
        <w:pStyle w:val="Intro"/>
        <w:rPr>
          <w:i w:val="0"/>
        </w:rPr>
      </w:pPr>
    </w:p>
    <w:p w14:paraId="742CA01F" w14:textId="1F48556D" w:rsidR="00983F3B" w:rsidRDefault="005C4D2B" w:rsidP="00D42A05">
      <w:pPr>
        <w:pStyle w:val="Textkrper"/>
        <w:spacing w:line="300" w:lineRule="auto"/>
      </w:pPr>
      <w:r>
        <w:t>Nicht nur im Wohnzimmer oder in der Küche, a</w:t>
      </w:r>
      <w:r w:rsidR="00E737F3">
        <w:t>uch im Badezimmer stellt sich heutzutage die Frage</w:t>
      </w:r>
      <w:r w:rsidR="00B278FA">
        <w:t xml:space="preserve"> nach der Anzahl und der Positionierung der</w:t>
      </w:r>
      <w:r w:rsidR="00E737F3">
        <w:t xml:space="preserve"> Stromanschlüsse. </w:t>
      </w:r>
      <w:r w:rsidR="00B278FA">
        <w:t>A</w:t>
      </w:r>
      <w:r w:rsidR="00E737F3">
        <w:t>m WC</w:t>
      </w:r>
      <w:r w:rsidR="00B278FA">
        <w:t xml:space="preserve"> beispielsweise</w:t>
      </w:r>
      <w:r w:rsidR="00E737F3">
        <w:t xml:space="preserve"> </w:t>
      </w:r>
      <w:r w:rsidR="00B278FA">
        <w:t>würden</w:t>
      </w:r>
      <w:r w:rsidR="00E737F3">
        <w:t xml:space="preserve"> sich viele Komfortfunktionen ohne Strom nicht nutzen</w:t>
      </w:r>
      <w:r w:rsidR="00B278FA">
        <w:t xml:space="preserve"> lassen</w:t>
      </w:r>
      <w:r w:rsidR="00E737F3">
        <w:t xml:space="preserve">. </w:t>
      </w:r>
      <w:r w:rsidR="00B278FA">
        <w:t xml:space="preserve">Diese Entwicklung ebnet den Weg für neue Ideen in der </w:t>
      </w:r>
      <w:r w:rsidR="00E81052">
        <w:t>Endkunden</w:t>
      </w:r>
      <w:r w:rsidR="000C4B46">
        <w:t xml:space="preserve">beratung und in der </w:t>
      </w:r>
      <w:r w:rsidR="00B278FA">
        <w:t>Badplanung</w:t>
      </w:r>
      <w:r w:rsidR="000C4B46">
        <w:t>.</w:t>
      </w:r>
      <w:r w:rsidR="00B278FA">
        <w:t xml:space="preserve"> Viega </w:t>
      </w:r>
      <w:r w:rsidR="000C4B46">
        <w:t xml:space="preserve">zum Beispiel </w:t>
      </w:r>
      <w:r w:rsidR="00B278FA">
        <w:t xml:space="preserve">bietet </w:t>
      </w:r>
      <w:r w:rsidR="0091211E">
        <w:t>Installateure</w:t>
      </w:r>
      <w:r w:rsidR="00B278FA">
        <w:t>n</w:t>
      </w:r>
      <w:r w:rsidR="0091211E">
        <w:t xml:space="preserve"> die Möglichkeit</w:t>
      </w:r>
      <w:r w:rsidR="000C4B46">
        <w:t>,</w:t>
      </w:r>
      <w:r w:rsidR="0091211E">
        <w:t xml:space="preserve"> ihren Kunden im Bereich der WC-Betätigungsplatten filigrane Designs oder auch völlig neu gedachte Alternativen anzubieten, die ohne eine elektronische Auslösung nicht umsetzbar wären.</w:t>
      </w:r>
    </w:p>
    <w:p w14:paraId="703169AD" w14:textId="77777777" w:rsidR="000156B3" w:rsidRDefault="000156B3" w:rsidP="00D42A05">
      <w:pPr>
        <w:pStyle w:val="Textkrper"/>
        <w:spacing w:line="300" w:lineRule="auto"/>
      </w:pPr>
    </w:p>
    <w:p w14:paraId="07A8174F" w14:textId="4257CA31" w:rsidR="00EF3B24" w:rsidRPr="00EF3B24" w:rsidRDefault="00EF3B24" w:rsidP="00D42A05">
      <w:pPr>
        <w:pStyle w:val="Textkrper"/>
        <w:spacing w:line="300" w:lineRule="auto"/>
        <w:rPr>
          <w:b/>
        </w:rPr>
      </w:pPr>
      <w:r w:rsidRPr="00EF3B24">
        <w:rPr>
          <w:b/>
        </w:rPr>
        <w:t>Leichtes Antippen oder neuartiges Drehen</w:t>
      </w:r>
    </w:p>
    <w:p w14:paraId="5017ABE8" w14:textId="2F767A15" w:rsidR="00EF3B24" w:rsidRDefault="00EF3B24" w:rsidP="00D42A05">
      <w:pPr>
        <w:pStyle w:val="Textkrper"/>
        <w:spacing w:line="300" w:lineRule="auto"/>
        <w:rPr>
          <w:szCs w:val="22"/>
        </w:rPr>
      </w:pPr>
      <w:r>
        <w:t>Die einzigartige Designsprache der „Visign for More 201“ beruht auf ihrer Verarbeitung: Sie wird aus</w:t>
      </w:r>
      <w:r w:rsidRPr="000E37C2">
        <w:rPr>
          <w:szCs w:val="22"/>
        </w:rPr>
        <w:t xml:space="preserve"> </w:t>
      </w:r>
      <w:r w:rsidRPr="006C18E7">
        <w:rPr>
          <w:szCs w:val="22"/>
        </w:rPr>
        <w:t>einer einzigen hauchdünnen Edels</w:t>
      </w:r>
      <w:r>
        <w:rPr>
          <w:szCs w:val="22"/>
        </w:rPr>
        <w:t xml:space="preserve">tahlplatte heraus </w:t>
      </w:r>
      <w:r w:rsidRPr="006C18E7">
        <w:rPr>
          <w:szCs w:val="22"/>
        </w:rPr>
        <w:t>gelasert und gepresst</w:t>
      </w:r>
      <w:r>
        <w:rPr>
          <w:szCs w:val="22"/>
        </w:rPr>
        <w:t>. In weich fließender Form erheben sich die Tasten für die beiden Spülmengen, die dann nur noch leicht angetippt werden müssen.</w:t>
      </w:r>
      <w:r w:rsidR="00535AED">
        <w:rPr>
          <w:szCs w:val="22"/>
        </w:rPr>
        <w:t xml:space="preserve"> Eine schöne Ergänzung ist der separat erhältliche LED-Einbaurahmen, der für eine dezente Beleuchtung der WC-Betätigungsplatte sorgt.</w:t>
      </w:r>
    </w:p>
    <w:p w14:paraId="500D2A69" w14:textId="77777777" w:rsidR="00EF3B24" w:rsidRDefault="00EF3B24" w:rsidP="00D42A05">
      <w:pPr>
        <w:pStyle w:val="Textkrper"/>
        <w:spacing w:line="300" w:lineRule="auto"/>
        <w:rPr>
          <w:szCs w:val="22"/>
        </w:rPr>
      </w:pPr>
    </w:p>
    <w:p w14:paraId="372AC0A5" w14:textId="25162431" w:rsidR="00EF3B24" w:rsidRDefault="00EF3B24" w:rsidP="00D42A05">
      <w:pPr>
        <w:pStyle w:val="Textkrper"/>
        <w:spacing w:line="300" w:lineRule="auto"/>
        <w:rPr>
          <w:szCs w:val="22"/>
        </w:rPr>
      </w:pPr>
      <w:r>
        <w:rPr>
          <w:szCs w:val="22"/>
        </w:rPr>
        <w:t>Die „Visign for More 202“ hingegen setzt auf eine völlig neugedachte Auslösung der WC-Betätigungsplatte. Hier ersetzt ein organisch geformter Knauf, der gedreht werden möchte, das bekannte Drücken.</w:t>
      </w:r>
      <w:r w:rsidR="00C35065" w:rsidRPr="00C35065">
        <w:t xml:space="preserve"> </w:t>
      </w:r>
      <w:r w:rsidR="00C35065">
        <w:t xml:space="preserve">Darüber hinaus </w:t>
      </w:r>
      <w:r w:rsidR="00C35065">
        <w:lastRenderedPageBreak/>
        <w:t xml:space="preserve">verfügt sie </w:t>
      </w:r>
      <w:r w:rsidR="00C35065" w:rsidRPr="00C35065">
        <w:rPr>
          <w:szCs w:val="22"/>
        </w:rPr>
        <w:t>serienmäßig über moderne LED-Technik, die entweder als Ambiente-Licht oder als Orientierungslicht genutzt werden kann</w:t>
      </w:r>
      <w:r w:rsidR="00C35065">
        <w:rPr>
          <w:szCs w:val="22"/>
        </w:rPr>
        <w:t>.</w:t>
      </w:r>
    </w:p>
    <w:p w14:paraId="2420E8C5" w14:textId="77777777" w:rsidR="00EF3B24" w:rsidRDefault="00EF3B24" w:rsidP="00D42A05">
      <w:pPr>
        <w:pStyle w:val="Textkrper"/>
        <w:spacing w:line="300" w:lineRule="auto"/>
        <w:rPr>
          <w:szCs w:val="22"/>
        </w:rPr>
      </w:pPr>
    </w:p>
    <w:p w14:paraId="7E2D39DA" w14:textId="7A281751" w:rsidR="00EF3B24" w:rsidRDefault="00EF3B24" w:rsidP="00D42A05">
      <w:pPr>
        <w:pStyle w:val="Textkrper"/>
        <w:spacing w:line="300" w:lineRule="auto"/>
      </w:pPr>
      <w:r>
        <w:rPr>
          <w:szCs w:val="22"/>
        </w:rPr>
        <w:t>Die</w:t>
      </w:r>
      <w:r w:rsidRPr="006C18E7">
        <w:rPr>
          <w:szCs w:val="22"/>
        </w:rPr>
        <w:t xml:space="preserve"> </w:t>
      </w:r>
      <w:r>
        <w:rPr>
          <w:szCs w:val="22"/>
        </w:rPr>
        <w:t>„</w:t>
      </w:r>
      <w:r w:rsidRPr="006C18E7">
        <w:rPr>
          <w:szCs w:val="22"/>
        </w:rPr>
        <w:t>Visign for More 204</w:t>
      </w:r>
      <w:r>
        <w:rPr>
          <w:szCs w:val="22"/>
        </w:rPr>
        <w:t>“ präsentiert sich mit coolem Understatement</w:t>
      </w:r>
      <w:r w:rsidRPr="006C18E7">
        <w:rPr>
          <w:szCs w:val="22"/>
        </w:rPr>
        <w:t>,</w:t>
      </w:r>
      <w:r w:rsidRPr="00117090">
        <w:rPr>
          <w:szCs w:val="22"/>
        </w:rPr>
        <w:t xml:space="preserve"> </w:t>
      </w:r>
      <w:r>
        <w:rPr>
          <w:szCs w:val="22"/>
        </w:rPr>
        <w:t xml:space="preserve">das </w:t>
      </w:r>
      <w:r w:rsidRPr="006C18E7">
        <w:rPr>
          <w:szCs w:val="22"/>
        </w:rPr>
        <w:t>insbesondere durch die präzise Linienführung der beiden Ste</w:t>
      </w:r>
      <w:r>
        <w:rPr>
          <w:szCs w:val="22"/>
        </w:rPr>
        <w:t xml:space="preserve">ge ins Auge fällt. </w:t>
      </w:r>
      <w:r w:rsidRPr="006C18E7">
        <w:rPr>
          <w:szCs w:val="22"/>
        </w:rPr>
        <w:t xml:space="preserve">Die Stege müssen nur leicht angetippt werden und schon wird die WC-Spülung </w:t>
      </w:r>
      <w:r>
        <w:rPr>
          <w:szCs w:val="22"/>
        </w:rPr>
        <w:t xml:space="preserve">für die kleine beziehungsweise für die große Spülmenge </w:t>
      </w:r>
      <w:r w:rsidRPr="006C18E7">
        <w:rPr>
          <w:szCs w:val="22"/>
        </w:rPr>
        <w:t>ausgelöst.</w:t>
      </w:r>
      <w:r w:rsidR="00535AED">
        <w:rPr>
          <w:szCs w:val="22"/>
        </w:rPr>
        <w:t xml:space="preserve"> Auch bei dieser WC-Betätigungsplatte ist ein LED-Einbaurahmen als Zubehör erhältlich.</w:t>
      </w:r>
    </w:p>
    <w:p w14:paraId="28115E14" w14:textId="77777777" w:rsidR="00EF3B24" w:rsidRDefault="00EF3B24" w:rsidP="00D42A05">
      <w:pPr>
        <w:pStyle w:val="Textkrper"/>
        <w:spacing w:line="300" w:lineRule="auto"/>
      </w:pPr>
    </w:p>
    <w:p w14:paraId="3D52DEBC" w14:textId="12E41F8D" w:rsidR="00EF3B24" w:rsidRPr="00995ED8" w:rsidRDefault="00EF3B24" w:rsidP="00D42A05">
      <w:pPr>
        <w:pStyle w:val="Textkrper"/>
        <w:spacing w:line="300" w:lineRule="auto"/>
        <w:rPr>
          <w:b/>
        </w:rPr>
      </w:pPr>
      <w:r w:rsidRPr="00995ED8">
        <w:rPr>
          <w:b/>
        </w:rPr>
        <w:t>Berührungslo</w:t>
      </w:r>
      <w:r w:rsidR="00A52F5A">
        <w:rPr>
          <w:b/>
        </w:rPr>
        <w:t>se Spülauslösung</w:t>
      </w:r>
    </w:p>
    <w:p w14:paraId="2F37B85A" w14:textId="77777777" w:rsidR="00EF3B24" w:rsidRDefault="00EF3B24" w:rsidP="00D42A05">
      <w:pPr>
        <w:pStyle w:val="Textkrper"/>
        <w:spacing w:line="300" w:lineRule="auto"/>
      </w:pPr>
      <w:r>
        <w:t>Elektronische Technologien ermöglichen jedoch nicht nur neue Designs, sondern auch eine berührungslose und damit besonders hygienische Auslösung der WC-Spülung. Wie bei den WC-Betätigungsplatten „Visign for More 205 sensitive“ und „Visign for Style 25 sensitive“: Einfach die Hand am jeweiligen grafisch hervorgehobenen Funktionsfeld vorbeiführen und die Spülung startet. Das größere Feld steht für eine Vollspülung, das kleinere Feld symbolisiert die wassersparende Variante, die je nach Einstellung zwei, drei oder vier Liter beträgt.</w:t>
      </w:r>
    </w:p>
    <w:p w14:paraId="549B0CAF" w14:textId="77777777" w:rsidR="00A52F5A" w:rsidRDefault="00A52F5A" w:rsidP="00D42A05">
      <w:pPr>
        <w:pStyle w:val="Textkrper"/>
        <w:spacing w:line="300" w:lineRule="auto"/>
      </w:pPr>
    </w:p>
    <w:p w14:paraId="5B4272B5" w14:textId="5EE3FB3A" w:rsidR="00A52F5A" w:rsidRDefault="00A52F5A" w:rsidP="00D42A05">
      <w:pPr>
        <w:pStyle w:val="Textkrper"/>
        <w:spacing w:line="300" w:lineRule="auto"/>
      </w:pPr>
      <w:r>
        <w:t>Berührungslosen Komfort bietet auch die „Visign for Public 12“, die per Infrarot-Technik ausgelöst wird. Sie ist in Edelstahl gebürstet beziehungsweise in Edelstahl Weiß glänzend erhältlich.</w:t>
      </w:r>
    </w:p>
    <w:p w14:paraId="441DD64A" w14:textId="77777777" w:rsidR="00EF3B24" w:rsidRDefault="00EF3B24" w:rsidP="00D42A05">
      <w:pPr>
        <w:pStyle w:val="Textkrper"/>
        <w:spacing w:line="300" w:lineRule="auto"/>
      </w:pPr>
    </w:p>
    <w:p w14:paraId="47B2AA13" w14:textId="0F26A70C" w:rsidR="00EF3B24" w:rsidRPr="00ED4BE6" w:rsidRDefault="00130F05" w:rsidP="00D42A05">
      <w:pPr>
        <w:pStyle w:val="Textkrper"/>
        <w:spacing w:line="300" w:lineRule="auto"/>
        <w:rPr>
          <w:b/>
        </w:rPr>
      </w:pPr>
      <w:r>
        <w:rPr>
          <w:b/>
        </w:rPr>
        <w:t>Flexibilität in der Auswahl</w:t>
      </w:r>
    </w:p>
    <w:p w14:paraId="31D2AD60" w14:textId="704E5150" w:rsidR="00ED4BE6" w:rsidRDefault="005B0D94" w:rsidP="00D42A05">
      <w:pPr>
        <w:pStyle w:val="Textkrper"/>
        <w:spacing w:line="300" w:lineRule="auto"/>
      </w:pPr>
      <w:r>
        <w:t>D</w:t>
      </w:r>
      <w:r w:rsidR="000C4B46">
        <w:t xml:space="preserve">ie elektronisch auslösenden </w:t>
      </w:r>
      <w:r>
        <w:t xml:space="preserve">wie auch alle weiteren </w:t>
      </w:r>
      <w:r w:rsidR="000C4B46">
        <w:t>Varianten</w:t>
      </w:r>
      <w:r w:rsidR="000156B3">
        <w:t xml:space="preserve"> aus dem „Visign“-Programm </w:t>
      </w:r>
      <w:r w:rsidR="000C4B46">
        <w:t xml:space="preserve">von Viega </w:t>
      </w:r>
      <w:r w:rsidR="000156B3">
        <w:t>sind mit allen „Prevista“-Spülkästen kombinierbar.</w:t>
      </w:r>
      <w:r w:rsidR="00B52721">
        <w:t xml:space="preserve"> </w:t>
      </w:r>
      <w:r w:rsidR="00ED4BE6">
        <w:t>Der Endkunde kann sich damit bis zum Schluss offen halten, für welche WC-Betätigungsplatte er sich entscheidet</w:t>
      </w:r>
      <w:r w:rsidR="002F0354">
        <w:t xml:space="preserve"> u</w:t>
      </w:r>
      <w:r w:rsidR="00ED4BE6">
        <w:t xml:space="preserve">nd im Renovierungsfall leicht auf eine andere Platte </w:t>
      </w:r>
      <w:r w:rsidR="002F0354">
        <w:t>wechsel</w:t>
      </w:r>
      <w:r w:rsidR="00ED4BE6">
        <w:t>n.</w:t>
      </w:r>
      <w:r w:rsidR="00E81052">
        <w:t xml:space="preserve"> Der Einbau erfolgt werkzeuglos.</w:t>
      </w:r>
    </w:p>
    <w:p w14:paraId="32B0017E" w14:textId="43F1D247" w:rsidR="000156B3" w:rsidRDefault="00B52721" w:rsidP="00D42A05">
      <w:pPr>
        <w:pStyle w:val="Textkrper"/>
        <w:spacing w:line="300" w:lineRule="auto"/>
      </w:pPr>
      <w:r w:rsidRPr="00EA04A4">
        <w:t xml:space="preserve">Der einzige Unterschied zur den </w:t>
      </w:r>
      <w:r w:rsidR="000C4B46" w:rsidRPr="00EA04A4">
        <w:t>Modell</w:t>
      </w:r>
      <w:r w:rsidRPr="00EA04A4">
        <w:t>en mit m</w:t>
      </w:r>
      <w:r w:rsidR="00216134" w:rsidRPr="00EA04A4">
        <w:t>echanisch</w:t>
      </w:r>
      <w:r w:rsidRPr="00EA04A4">
        <w:t>er Auslösung ist das benötigte Netzteil</w:t>
      </w:r>
      <w:r w:rsidR="006165F8" w:rsidRPr="00EA04A4">
        <w:t xml:space="preserve">, das als Zubehörset inklusive elektronischer Antriebseinheit von Viega geliefert wird. </w:t>
      </w:r>
      <w:r w:rsidR="00517EC6" w:rsidRPr="00EA04A4">
        <w:t>Die Komponenten</w:t>
      </w:r>
      <w:r w:rsidR="00517EC6">
        <w:t xml:space="preserve"> sind</w:t>
      </w:r>
      <w:r w:rsidR="006165F8">
        <w:t xml:space="preserve"> bereits steckfertig vorbereitet</w:t>
      </w:r>
      <w:r w:rsidR="00517EC6">
        <w:t>, d</w:t>
      </w:r>
      <w:r w:rsidR="006165F8" w:rsidRPr="006165F8">
        <w:t>er bauseitige Anschluss erfolgt über mitgelieferte Klemmen</w:t>
      </w:r>
      <w:r>
        <w:t xml:space="preserve">. Der Installateur </w:t>
      </w:r>
      <w:r w:rsidR="00FB3B05">
        <w:t>kann</w:t>
      </w:r>
      <w:r>
        <w:t xml:space="preserve">, sofern die Stromleitungen liegen, </w:t>
      </w:r>
      <w:r w:rsidR="000C4B46">
        <w:t xml:space="preserve">also </w:t>
      </w:r>
      <w:r w:rsidR="00512C5B">
        <w:t xml:space="preserve">völlig unabhängig vom </w:t>
      </w:r>
      <w:r w:rsidR="00FB3B05">
        <w:t>Elektriker</w:t>
      </w:r>
      <w:r w:rsidR="00512C5B">
        <w:t xml:space="preserve"> arbeiten</w:t>
      </w:r>
      <w:r>
        <w:t>.</w:t>
      </w:r>
    </w:p>
    <w:p w14:paraId="6B7953D4" w14:textId="5E22431A" w:rsidR="00601E1F" w:rsidRDefault="00601E1F" w:rsidP="00D42A05">
      <w:pPr>
        <w:pStyle w:val="Textkrper"/>
        <w:spacing w:line="300" w:lineRule="auto"/>
      </w:pPr>
      <w:r>
        <w:t>Die Elektronik selber wurde</w:t>
      </w:r>
      <w:r w:rsidR="00517EC6">
        <w:t xml:space="preserve"> erfolgreich in Langzeittests</w:t>
      </w:r>
      <w:r>
        <w:t xml:space="preserve"> auf Herz und Nieren geprüft. D</w:t>
      </w:r>
      <w:r w:rsidR="00517EC6">
        <w:t xml:space="preserve">abei wurde eine </w:t>
      </w:r>
      <w:r w:rsidR="004F3906">
        <w:t>lang</w:t>
      </w:r>
      <w:r>
        <w:t>jährige Nutzungsdauer</w:t>
      </w:r>
      <w:r w:rsidR="00517EC6">
        <w:t xml:space="preserve"> simuliert</w:t>
      </w:r>
      <w:r>
        <w:t>.</w:t>
      </w:r>
    </w:p>
    <w:p w14:paraId="7C47FBC0" w14:textId="77777777" w:rsidR="00E606FB" w:rsidRDefault="00E606FB" w:rsidP="00D42A05">
      <w:pPr>
        <w:pStyle w:val="Textkrper"/>
        <w:spacing w:line="300" w:lineRule="auto"/>
      </w:pPr>
    </w:p>
    <w:p w14:paraId="0C7424F7" w14:textId="77777777" w:rsidR="00F26F24" w:rsidRDefault="00F26F24" w:rsidP="00D42A05">
      <w:pPr>
        <w:pStyle w:val="Textkrper"/>
        <w:spacing w:line="300" w:lineRule="auto"/>
        <w:rPr>
          <w:b/>
        </w:rPr>
      </w:pPr>
    </w:p>
    <w:p w14:paraId="2ACCD97C" w14:textId="6D024DEB" w:rsidR="00E606FB" w:rsidRPr="00F6457C" w:rsidRDefault="00E606FB" w:rsidP="00D42A05">
      <w:pPr>
        <w:pStyle w:val="Textkrper"/>
        <w:spacing w:line="300" w:lineRule="auto"/>
        <w:rPr>
          <w:b/>
        </w:rPr>
      </w:pPr>
      <w:r w:rsidRPr="00F6457C">
        <w:rPr>
          <w:b/>
        </w:rPr>
        <w:lastRenderedPageBreak/>
        <w:t>Zusatzpunkt für Hygiene</w:t>
      </w:r>
    </w:p>
    <w:p w14:paraId="7091FFBD" w14:textId="4590976D" w:rsidR="00E606FB" w:rsidRDefault="00E606FB" w:rsidP="00D42A05">
      <w:pPr>
        <w:pStyle w:val="Textkrper"/>
        <w:spacing w:line="300" w:lineRule="auto"/>
      </w:pPr>
      <w:r>
        <w:t xml:space="preserve">Bei längerer Abwesenheit punkten die elektronisch auslösenden WC-Betätigungsplatten von Viega zusätzlich mit einer Hygiene-Funktion. Mit ihrer Hilfe kann die WC-Spülung </w:t>
      </w:r>
      <w:r w:rsidR="00216134">
        <w:t xml:space="preserve">mit wählbaren Spülvolumina </w:t>
      </w:r>
      <w:r>
        <w:t xml:space="preserve">zu individuell programmierbaren Zeitpunkten automatisch ausgelöst </w:t>
      </w:r>
      <w:r w:rsidR="00C10FC1">
        <w:t>werden.</w:t>
      </w:r>
      <w:r>
        <w:t xml:space="preserve"> Einer Stagnation in der Trinkwasserleitung und einer </w:t>
      </w:r>
      <w:r w:rsidR="00216134">
        <w:t>Bakterien</w:t>
      </w:r>
      <w:r>
        <w:t>bildung wird auf diese Weise vorgebeugt.</w:t>
      </w:r>
    </w:p>
    <w:p w14:paraId="37E723A9" w14:textId="77777777" w:rsidR="007B53AC" w:rsidRDefault="007B53AC" w:rsidP="00D42A05">
      <w:pPr>
        <w:pStyle w:val="Textkrper"/>
        <w:spacing w:line="300" w:lineRule="auto"/>
      </w:pPr>
    </w:p>
    <w:tbl>
      <w:tblPr>
        <w:tblStyle w:val="Tabellenraster"/>
        <w:tblW w:w="0" w:type="auto"/>
        <w:tblLook w:val="04A0" w:firstRow="1" w:lastRow="0" w:firstColumn="1" w:lastColumn="0" w:noHBand="0" w:noVBand="1"/>
      </w:tblPr>
      <w:tblGrid>
        <w:gridCol w:w="7643"/>
      </w:tblGrid>
      <w:tr w:rsidR="00506417" w14:paraId="72D328ED" w14:textId="77777777" w:rsidTr="00506417">
        <w:tc>
          <w:tcPr>
            <w:tcW w:w="7643" w:type="dxa"/>
          </w:tcPr>
          <w:p w14:paraId="0F006500" w14:textId="77777777" w:rsidR="00506417" w:rsidRPr="00506417" w:rsidRDefault="00506417" w:rsidP="00D42A05">
            <w:pPr>
              <w:pStyle w:val="Textkrper"/>
              <w:spacing w:before="240" w:after="240" w:line="300" w:lineRule="auto"/>
              <w:rPr>
                <w:b/>
              </w:rPr>
            </w:pPr>
            <w:r w:rsidRPr="00506417">
              <w:rPr>
                <w:b/>
              </w:rPr>
              <w:t>Berührungslose Urinal-Spültechniken</w:t>
            </w:r>
          </w:p>
          <w:p w14:paraId="1247946D" w14:textId="438B090A" w:rsidR="00506417" w:rsidRDefault="00506417" w:rsidP="00D42A05">
            <w:pPr>
              <w:pStyle w:val="Textkrper"/>
              <w:spacing w:before="240" w:after="240" w:line="300" w:lineRule="auto"/>
            </w:pPr>
            <w:r>
              <w:t xml:space="preserve">Urinale sind in öffentlichen Sanitärräumen fast eine Selbstverständlichkeit. Sie sollten vorzugsweise berührungslos ausgelöst werden können. </w:t>
            </w:r>
            <w:r w:rsidR="00DF670B">
              <w:t xml:space="preserve">Auch hierfür bietet </w:t>
            </w:r>
            <w:r>
              <w:t xml:space="preserve">Viega </w:t>
            </w:r>
            <w:r w:rsidR="00DF670B">
              <w:t>Lösungen an. Z</w:t>
            </w:r>
            <w:r>
              <w:t xml:space="preserve">wei unterschiedliche Technologien </w:t>
            </w:r>
            <w:r w:rsidR="00DF670B">
              <w:t>stehen zur Auswahl</w:t>
            </w:r>
            <w:r>
              <w:t>, die nicht nur einen Zugewinn an Hygiene und einen breiten Spielraum an gestalterischen Möglichkeiten bieten, sondern auch Sicherheit vor Vandalismus, individuell auswählbare Spülprogramme sowie eine große Reinigungsfreundlichkeit.</w:t>
            </w:r>
          </w:p>
          <w:p w14:paraId="10B033C2" w14:textId="77777777" w:rsidR="00506417" w:rsidRDefault="00506417" w:rsidP="00D42A05">
            <w:pPr>
              <w:pStyle w:val="Textkrper"/>
              <w:spacing w:before="240" w:after="240" w:line="300" w:lineRule="auto"/>
              <w:rPr>
                <w:szCs w:val="22"/>
              </w:rPr>
            </w:pPr>
            <w:r>
              <w:rPr>
                <w:szCs w:val="22"/>
              </w:rPr>
              <w:t>Bei der Variante mit verdeckter Spülauslösung ist auf der Wand weder eine Betätigungsplatte noch eine Abdeckplatte zu sehen. Ein im Inneren des Urinalsiphons sitzender Sensor registriert vielmehr die bei der Benutzung entstehenden Strömungs- und Temperaturänderungen und löst in der Folge automatisch eine Spülung aus.</w:t>
            </w:r>
          </w:p>
          <w:p w14:paraId="33AF9AD2" w14:textId="660E16F2" w:rsidR="00506417" w:rsidRDefault="00506417" w:rsidP="00D42A05">
            <w:pPr>
              <w:pStyle w:val="Textkrper"/>
              <w:spacing w:before="240" w:after="240" w:line="300" w:lineRule="auto"/>
            </w:pPr>
            <w:r>
              <w:t xml:space="preserve">Dank eines Infrarot-Sensors in der Betätigungsplatte wird auch bei der zweiten Variante die Spülung berührungslos ausgelöst. </w:t>
            </w:r>
            <w:r w:rsidRPr="00506417">
              <w:t>Und zwar immer dann, wenn sich eine Person im Erfassungsbereich des Infrarot-Sensors aufhält.</w:t>
            </w:r>
            <w:r w:rsidR="00493BA6">
              <w:t xml:space="preserve"> Ein Beispiel dafür ist die </w:t>
            </w:r>
            <w:r w:rsidR="00493BA6" w:rsidRPr="00493BA6">
              <w:t xml:space="preserve">Urinal-Betätigungsplatte </w:t>
            </w:r>
            <w:r w:rsidR="007649EC">
              <w:t xml:space="preserve">„Visign for Public 12“, die in Edelstahl gebürstet sowie in der Farbe </w:t>
            </w:r>
            <w:r w:rsidR="00816962">
              <w:t>W</w:t>
            </w:r>
            <w:r w:rsidR="007649EC">
              <w:t xml:space="preserve">eiß </w:t>
            </w:r>
            <w:r w:rsidR="00816962">
              <w:t xml:space="preserve">glänzend </w:t>
            </w:r>
            <w:r w:rsidR="007649EC">
              <w:t xml:space="preserve">(ebenfalls Edelstahl) erhältlich ist. Gestalterische Akzente an der Wand setzt </w:t>
            </w:r>
            <w:r w:rsidR="00493BA6" w:rsidRPr="00493BA6">
              <w:t>„Visign for More 200 IR“</w:t>
            </w:r>
            <w:r w:rsidR="00493BA6">
              <w:t>. Sie ist</w:t>
            </w:r>
            <w:r w:rsidR="00493BA6" w:rsidRPr="00493BA6">
              <w:t xml:space="preserve"> in den Ausführungen Holz Eiche gebeizt, Glas schwarz beziehungsweise Glas weiß sowie in diversen Kunststoff-Varianten erhältlich</w:t>
            </w:r>
            <w:r w:rsidR="00493BA6">
              <w:t>.</w:t>
            </w:r>
          </w:p>
        </w:tc>
      </w:tr>
    </w:tbl>
    <w:p w14:paraId="3C7D09E1" w14:textId="77777777" w:rsidR="00F13BEF" w:rsidRDefault="00F13BEF" w:rsidP="00D42A05">
      <w:pPr>
        <w:pStyle w:val="Textkrper"/>
        <w:spacing w:line="300" w:lineRule="auto"/>
      </w:pPr>
    </w:p>
    <w:p w14:paraId="17AC721E" w14:textId="77777777" w:rsidR="00506417" w:rsidRDefault="00506417" w:rsidP="00D42A05">
      <w:pPr>
        <w:pStyle w:val="Textkrper"/>
        <w:spacing w:line="300" w:lineRule="auto"/>
      </w:pPr>
    </w:p>
    <w:p w14:paraId="4DA2AEF5" w14:textId="77777777" w:rsidR="00506417" w:rsidRDefault="00506417" w:rsidP="00D42A05">
      <w:pPr>
        <w:pStyle w:val="Textkrper"/>
        <w:spacing w:line="300" w:lineRule="auto"/>
      </w:pPr>
    </w:p>
    <w:p w14:paraId="16D41C75" w14:textId="77777777" w:rsidR="00506417" w:rsidRDefault="00506417" w:rsidP="00D42A05">
      <w:pPr>
        <w:pStyle w:val="Textkrper"/>
        <w:spacing w:line="300" w:lineRule="auto"/>
      </w:pPr>
    </w:p>
    <w:p w14:paraId="62547491" w14:textId="77777777" w:rsidR="00506417" w:rsidRDefault="00506417" w:rsidP="00D42A05">
      <w:pPr>
        <w:pStyle w:val="Textkrper"/>
        <w:spacing w:line="300" w:lineRule="auto"/>
      </w:pPr>
    </w:p>
    <w:p w14:paraId="5D08C421" w14:textId="77777777" w:rsidR="00506417" w:rsidRDefault="00506417" w:rsidP="00D42A05">
      <w:pPr>
        <w:pStyle w:val="Textkrper"/>
        <w:spacing w:line="300" w:lineRule="auto"/>
      </w:pPr>
    </w:p>
    <w:p w14:paraId="3458FD95" w14:textId="77777777" w:rsidR="00506417" w:rsidRDefault="00506417" w:rsidP="00D42A05">
      <w:pPr>
        <w:pStyle w:val="Textkrper"/>
        <w:spacing w:line="300" w:lineRule="auto"/>
      </w:pPr>
    </w:p>
    <w:p w14:paraId="416F9893" w14:textId="5B639BC9" w:rsidR="00BF2BF5" w:rsidRPr="00F26F24" w:rsidRDefault="004B6C07" w:rsidP="00F26F24">
      <w:pPr>
        <w:pStyle w:val="Text0"/>
      </w:pPr>
      <w:r w:rsidRPr="00F26F24">
        <w:t>PR_electronic flush plates_DE_2022</w:t>
      </w:r>
      <w:r w:rsidR="00444DE7" w:rsidRPr="00F26F24">
        <w:t>.docx</w:t>
      </w:r>
    </w:p>
    <w:p w14:paraId="122FE43D" w14:textId="694909D7" w:rsidR="00A6432B" w:rsidRDefault="00A6432B" w:rsidP="00D42A05">
      <w:pPr>
        <w:rPr>
          <w:rFonts w:ascii="Arial" w:hAnsi="Arial" w:cs="Arial"/>
          <w:szCs w:val="24"/>
        </w:rPr>
      </w:pPr>
      <w:r>
        <w:rPr>
          <w:rFonts w:ascii="Arial" w:hAnsi="Arial" w:cs="Arial"/>
          <w:noProof/>
          <w:szCs w:val="24"/>
        </w:rPr>
        <w:drawing>
          <wp:inline distT="0" distB="0" distL="0" distR="0" wp14:anchorId="320B773D" wp14:editId="5BDEA6AC">
            <wp:extent cx="3981450" cy="2814536"/>
            <wp:effectExtent l="0" t="0" r="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_190523_Gaeste-WC_0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6211" cy="2817901"/>
                    </a:xfrm>
                    <a:prstGeom prst="rect">
                      <a:avLst/>
                    </a:prstGeom>
                  </pic:spPr>
                </pic:pic>
              </a:graphicData>
            </a:graphic>
          </wp:inline>
        </w:drawing>
      </w:r>
    </w:p>
    <w:p w14:paraId="5253B992" w14:textId="24E11C5C" w:rsidR="00A6432B" w:rsidRPr="004F0D38" w:rsidRDefault="004F0D38" w:rsidP="00D42A05">
      <w:pPr>
        <w:spacing w:line="300" w:lineRule="auto"/>
        <w:rPr>
          <w:rFonts w:ascii="Arial" w:hAnsi="Arial" w:cs="Arial"/>
          <w:sz w:val="22"/>
          <w:szCs w:val="22"/>
        </w:rPr>
      </w:pPr>
      <w:r w:rsidRPr="004F0D38">
        <w:rPr>
          <w:rFonts w:ascii="Arial" w:hAnsi="Arial" w:cs="Arial"/>
          <w:sz w:val="22"/>
          <w:szCs w:val="22"/>
        </w:rPr>
        <w:t>Foto (PR_</w:t>
      </w:r>
      <w:r w:rsidR="00E92664">
        <w:rPr>
          <w:rFonts w:ascii="Arial" w:hAnsi="Arial" w:cs="Arial"/>
          <w:sz w:val="22"/>
          <w:szCs w:val="22"/>
        </w:rPr>
        <w:t xml:space="preserve">electronic </w:t>
      </w:r>
      <w:r>
        <w:rPr>
          <w:rFonts w:ascii="Arial" w:hAnsi="Arial" w:cs="Arial"/>
          <w:sz w:val="22"/>
          <w:szCs w:val="22"/>
        </w:rPr>
        <w:t>flush plates</w:t>
      </w:r>
      <w:r w:rsidR="00E45565">
        <w:rPr>
          <w:rFonts w:ascii="Arial" w:hAnsi="Arial" w:cs="Arial"/>
          <w:sz w:val="22"/>
          <w:szCs w:val="22"/>
        </w:rPr>
        <w:t>_DE_2022</w:t>
      </w:r>
      <w:r w:rsidRPr="004F0D38">
        <w:rPr>
          <w:rFonts w:ascii="Arial" w:hAnsi="Arial" w:cs="Arial"/>
          <w:sz w:val="22"/>
          <w:szCs w:val="22"/>
        </w:rPr>
        <w:t>_01.jpg):</w:t>
      </w:r>
      <w:r w:rsidRPr="004F0D38">
        <w:rPr>
          <w:rFonts w:ascii="Arial" w:hAnsi="Arial" w:cs="Arial"/>
          <w:sz w:val="22"/>
          <w:szCs w:val="22"/>
        </w:rPr>
        <w:br/>
      </w:r>
      <w:r w:rsidR="00155374">
        <w:rPr>
          <w:rFonts w:ascii="Arial" w:hAnsi="Arial" w:cs="Arial"/>
          <w:sz w:val="22"/>
          <w:szCs w:val="22"/>
        </w:rPr>
        <w:t>E</w:t>
      </w:r>
      <w:r w:rsidR="000B2815">
        <w:rPr>
          <w:rFonts w:ascii="Arial" w:hAnsi="Arial" w:cs="Arial"/>
          <w:sz w:val="22"/>
          <w:szCs w:val="22"/>
        </w:rPr>
        <w:t xml:space="preserve">lektronische Technologien in WC-Betätigungsplatten </w:t>
      </w:r>
      <w:r w:rsidR="00155374">
        <w:rPr>
          <w:rFonts w:ascii="Arial" w:hAnsi="Arial" w:cs="Arial"/>
          <w:sz w:val="22"/>
          <w:szCs w:val="22"/>
        </w:rPr>
        <w:t>schaffen</w:t>
      </w:r>
      <w:r w:rsidR="000B2815">
        <w:rPr>
          <w:rFonts w:ascii="Arial" w:hAnsi="Arial" w:cs="Arial"/>
          <w:sz w:val="22"/>
          <w:szCs w:val="22"/>
        </w:rPr>
        <w:t xml:space="preserve"> die Basis für neue Designideen</w:t>
      </w:r>
      <w:r w:rsidR="00155374">
        <w:rPr>
          <w:rFonts w:ascii="Arial" w:hAnsi="Arial" w:cs="Arial"/>
          <w:sz w:val="22"/>
          <w:szCs w:val="22"/>
        </w:rPr>
        <w:t>, aber auch für ein neues Hygieneverständnis.</w:t>
      </w:r>
      <w:r w:rsidRPr="004F0D38">
        <w:rPr>
          <w:rFonts w:ascii="Arial" w:hAnsi="Arial" w:cs="Arial"/>
          <w:sz w:val="22"/>
          <w:szCs w:val="22"/>
        </w:rPr>
        <w:t xml:space="preserve"> (Foto: Viega)</w:t>
      </w:r>
    </w:p>
    <w:p w14:paraId="710305D4" w14:textId="77777777" w:rsidR="00A6432B" w:rsidRDefault="00A6432B" w:rsidP="00D42A05">
      <w:pPr>
        <w:rPr>
          <w:rFonts w:ascii="Arial" w:hAnsi="Arial" w:cs="Arial"/>
          <w:szCs w:val="24"/>
        </w:rPr>
      </w:pPr>
    </w:p>
    <w:p w14:paraId="0B3D82BC" w14:textId="3A9ED757" w:rsidR="001A104F" w:rsidRDefault="00113234" w:rsidP="00D42A05">
      <w:pPr>
        <w:pStyle w:val="Textkrper"/>
        <w:spacing w:line="300" w:lineRule="auto"/>
        <w:rPr>
          <w:rFonts w:cs="Arial"/>
          <w:szCs w:val="22"/>
          <w:lang w:val="da-DK"/>
        </w:rPr>
      </w:pPr>
      <w:r w:rsidRPr="006C18E7">
        <w:rPr>
          <w:noProof/>
          <w:szCs w:val="22"/>
        </w:rPr>
        <w:drawing>
          <wp:anchor distT="0" distB="0" distL="114300" distR="114300" simplePos="0" relativeHeight="251659264" behindDoc="0" locked="0" layoutInCell="1" allowOverlap="1" wp14:anchorId="7AB7F227" wp14:editId="0207F5E3">
            <wp:simplePos x="0" y="0"/>
            <wp:positionH relativeFrom="margin">
              <wp:align>left</wp:align>
            </wp:positionH>
            <wp:positionV relativeFrom="paragraph">
              <wp:posOffset>31115</wp:posOffset>
            </wp:positionV>
            <wp:extent cx="3333750" cy="2155825"/>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VM86211i773526v01.jpg"/>
                    <pic:cNvPicPr/>
                  </pic:nvPicPr>
                  <pic:blipFill rotWithShape="1">
                    <a:blip r:embed="rId9">
                      <a:extLst>
                        <a:ext uri="{28A0092B-C50C-407E-A947-70E740481C1C}">
                          <a14:useLocalDpi xmlns:a14="http://schemas.microsoft.com/office/drawing/2010/main" val="0"/>
                        </a:ext>
                      </a:extLst>
                    </a:blip>
                    <a:srcRect l="17872" t="21443" r="15431" b="13848"/>
                    <a:stretch/>
                  </pic:blipFill>
                  <pic:spPr bwMode="auto">
                    <a:xfrm>
                      <a:off x="0" y="0"/>
                      <a:ext cx="3333750" cy="215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94A22" w14:textId="77777777" w:rsidR="00113234" w:rsidRDefault="00113234" w:rsidP="00D42A05">
      <w:pPr>
        <w:pStyle w:val="Textkrper"/>
        <w:spacing w:line="300" w:lineRule="auto"/>
        <w:rPr>
          <w:rFonts w:cs="Arial"/>
          <w:szCs w:val="22"/>
        </w:rPr>
      </w:pPr>
    </w:p>
    <w:p w14:paraId="20828AA5" w14:textId="77777777" w:rsidR="00113234" w:rsidRDefault="00113234" w:rsidP="00D42A05">
      <w:pPr>
        <w:pStyle w:val="Textkrper"/>
        <w:spacing w:line="300" w:lineRule="auto"/>
        <w:rPr>
          <w:rFonts w:cs="Arial"/>
          <w:szCs w:val="22"/>
        </w:rPr>
      </w:pPr>
    </w:p>
    <w:p w14:paraId="66DB78A6" w14:textId="77777777" w:rsidR="00113234" w:rsidRDefault="00113234" w:rsidP="00D42A05">
      <w:pPr>
        <w:pStyle w:val="Textkrper"/>
        <w:spacing w:line="300" w:lineRule="auto"/>
        <w:rPr>
          <w:rFonts w:cs="Arial"/>
          <w:szCs w:val="22"/>
        </w:rPr>
      </w:pPr>
    </w:p>
    <w:p w14:paraId="6399C39F" w14:textId="77777777" w:rsidR="00113234" w:rsidRDefault="00113234" w:rsidP="00D42A05">
      <w:pPr>
        <w:pStyle w:val="Textkrper"/>
        <w:spacing w:line="300" w:lineRule="auto"/>
        <w:rPr>
          <w:rFonts w:cs="Arial"/>
          <w:szCs w:val="22"/>
        </w:rPr>
      </w:pPr>
    </w:p>
    <w:p w14:paraId="1F5733CD" w14:textId="77777777" w:rsidR="00113234" w:rsidRDefault="00113234" w:rsidP="00D42A05">
      <w:pPr>
        <w:pStyle w:val="Textkrper"/>
        <w:spacing w:line="300" w:lineRule="auto"/>
        <w:rPr>
          <w:rFonts w:cs="Arial"/>
          <w:szCs w:val="22"/>
        </w:rPr>
      </w:pPr>
    </w:p>
    <w:p w14:paraId="75DA3BBB" w14:textId="77777777" w:rsidR="00113234" w:rsidRDefault="00113234" w:rsidP="00D42A05">
      <w:pPr>
        <w:pStyle w:val="Textkrper"/>
        <w:spacing w:line="300" w:lineRule="auto"/>
        <w:rPr>
          <w:rFonts w:cs="Arial"/>
          <w:szCs w:val="22"/>
        </w:rPr>
      </w:pPr>
    </w:p>
    <w:p w14:paraId="37EA7250" w14:textId="77777777" w:rsidR="00113234" w:rsidRDefault="00113234" w:rsidP="00D42A05">
      <w:pPr>
        <w:pStyle w:val="Textkrper"/>
        <w:spacing w:line="300" w:lineRule="auto"/>
        <w:rPr>
          <w:rFonts w:cs="Arial"/>
          <w:szCs w:val="22"/>
        </w:rPr>
      </w:pPr>
    </w:p>
    <w:p w14:paraId="2B14B3AC" w14:textId="77777777" w:rsidR="00113234" w:rsidRDefault="00113234" w:rsidP="00D42A05">
      <w:pPr>
        <w:pStyle w:val="Textkrper"/>
        <w:spacing w:line="300" w:lineRule="auto"/>
        <w:rPr>
          <w:rFonts w:cs="Arial"/>
          <w:szCs w:val="22"/>
        </w:rPr>
      </w:pPr>
    </w:p>
    <w:p w14:paraId="5C0C8F8A" w14:textId="77777777" w:rsidR="00113234" w:rsidRDefault="00113234" w:rsidP="00D42A05">
      <w:pPr>
        <w:pStyle w:val="Textkrper"/>
        <w:spacing w:line="300" w:lineRule="auto"/>
        <w:rPr>
          <w:rFonts w:cs="Arial"/>
          <w:szCs w:val="22"/>
        </w:rPr>
      </w:pPr>
    </w:p>
    <w:p w14:paraId="15D854D5" w14:textId="77777777" w:rsidR="00113234" w:rsidRDefault="00113234" w:rsidP="00D42A05">
      <w:pPr>
        <w:pStyle w:val="Textkrper"/>
        <w:spacing w:line="300" w:lineRule="auto"/>
        <w:rPr>
          <w:rFonts w:cs="Arial"/>
          <w:szCs w:val="22"/>
        </w:rPr>
      </w:pPr>
    </w:p>
    <w:p w14:paraId="107C7215" w14:textId="6FFFAA6D" w:rsidR="00A6432B" w:rsidRDefault="00177143" w:rsidP="00D42A05">
      <w:pPr>
        <w:pStyle w:val="Textkrper"/>
        <w:spacing w:line="300" w:lineRule="auto"/>
        <w:rPr>
          <w:rFonts w:cs="Arial"/>
          <w:szCs w:val="22"/>
          <w:lang w:val="da-DK"/>
        </w:rPr>
      </w:pPr>
      <w:r w:rsidRPr="004F0D38">
        <w:rPr>
          <w:rFonts w:cs="Arial"/>
          <w:szCs w:val="22"/>
        </w:rPr>
        <w:t>Foto (PR_</w:t>
      </w:r>
      <w:r>
        <w:rPr>
          <w:rFonts w:cs="Arial"/>
          <w:szCs w:val="22"/>
        </w:rPr>
        <w:t>electronic flush plates</w:t>
      </w:r>
      <w:r w:rsidR="00E45565">
        <w:rPr>
          <w:rFonts w:cs="Arial"/>
          <w:szCs w:val="22"/>
        </w:rPr>
        <w:t>_DE_2022</w:t>
      </w:r>
      <w:r w:rsidRPr="004F0D38">
        <w:rPr>
          <w:rFonts w:cs="Arial"/>
          <w:szCs w:val="22"/>
        </w:rPr>
        <w:t>_0</w:t>
      </w:r>
      <w:r>
        <w:rPr>
          <w:rFonts w:cs="Arial"/>
          <w:szCs w:val="22"/>
        </w:rPr>
        <w:t>2</w:t>
      </w:r>
      <w:r w:rsidRPr="004F0D38">
        <w:rPr>
          <w:rFonts w:cs="Arial"/>
          <w:szCs w:val="22"/>
        </w:rPr>
        <w:t>.jpg):</w:t>
      </w:r>
      <w:r w:rsidRPr="004F0D38">
        <w:rPr>
          <w:rFonts w:cs="Arial"/>
          <w:szCs w:val="22"/>
        </w:rPr>
        <w:br/>
      </w:r>
      <w:r w:rsidR="00F96598">
        <w:rPr>
          <w:rFonts w:cs="Arial"/>
          <w:szCs w:val="22"/>
        </w:rPr>
        <w:t xml:space="preserve">Sie wird aus einem einzigen Stück Edelstahl gefertigt, kann mit einem LED-Einbaurahmen dezent beleuchtet und sogar fliesenbündig eingebaut werden: Die WC-Betätigungsplatte „Visign for More 201“ von Viega </w:t>
      </w:r>
      <w:r w:rsidR="00E320EA">
        <w:rPr>
          <w:rFonts w:cs="Arial"/>
          <w:szCs w:val="22"/>
        </w:rPr>
        <w:t xml:space="preserve">überzeugt mit ihrem einzigartigen Äußern und </w:t>
      </w:r>
      <w:r w:rsidR="00CE0A16">
        <w:rPr>
          <w:rFonts w:cs="Arial"/>
          <w:szCs w:val="22"/>
        </w:rPr>
        <w:t>leichter Bedienung</w:t>
      </w:r>
      <w:r w:rsidR="00E320EA">
        <w:rPr>
          <w:rFonts w:cs="Arial"/>
          <w:szCs w:val="22"/>
        </w:rPr>
        <w:t xml:space="preserve">: ein </w:t>
      </w:r>
      <w:r w:rsidR="00CE0A16">
        <w:rPr>
          <w:rFonts w:cs="Arial"/>
          <w:szCs w:val="22"/>
        </w:rPr>
        <w:t>sanftes</w:t>
      </w:r>
      <w:r w:rsidR="00E320EA">
        <w:rPr>
          <w:rFonts w:cs="Arial"/>
          <w:szCs w:val="22"/>
        </w:rPr>
        <w:t xml:space="preserve"> Tippen genügt und die WC-Spülung wird ausgelöst.</w:t>
      </w:r>
      <w:r w:rsidR="008430D5">
        <w:rPr>
          <w:rFonts w:cs="Arial"/>
          <w:szCs w:val="22"/>
        </w:rPr>
        <w:t xml:space="preserve"> </w:t>
      </w:r>
      <w:r w:rsidR="00E320EA">
        <w:rPr>
          <w:rFonts w:cs="Arial"/>
          <w:szCs w:val="22"/>
        </w:rPr>
        <w:t xml:space="preserve">In </w:t>
      </w:r>
      <w:r w:rsidR="008430D5">
        <w:rPr>
          <w:rFonts w:cs="Arial"/>
          <w:szCs w:val="22"/>
        </w:rPr>
        <w:t xml:space="preserve">Edelstahl gebürstet sowie in </w:t>
      </w:r>
      <w:r w:rsidR="00DE2FDE">
        <w:rPr>
          <w:rFonts w:cs="Arial"/>
          <w:szCs w:val="22"/>
        </w:rPr>
        <w:t>Edelstahl s</w:t>
      </w:r>
      <w:r w:rsidR="008430D5">
        <w:rPr>
          <w:rFonts w:cs="Arial"/>
          <w:szCs w:val="22"/>
        </w:rPr>
        <w:t xml:space="preserve">chwarz </w:t>
      </w:r>
      <w:r w:rsidR="00A97AD2">
        <w:rPr>
          <w:rFonts w:cs="Arial"/>
          <w:szCs w:val="22"/>
        </w:rPr>
        <w:t>m</w:t>
      </w:r>
      <w:r w:rsidR="008430D5">
        <w:rPr>
          <w:rFonts w:cs="Arial"/>
          <w:szCs w:val="22"/>
        </w:rPr>
        <w:t xml:space="preserve">att und </w:t>
      </w:r>
      <w:r w:rsidR="00DE2FDE">
        <w:rPr>
          <w:rFonts w:cs="Arial"/>
          <w:szCs w:val="22"/>
        </w:rPr>
        <w:t>Edelstahl w</w:t>
      </w:r>
      <w:r w:rsidR="008430D5">
        <w:rPr>
          <w:rFonts w:cs="Arial"/>
          <w:szCs w:val="22"/>
        </w:rPr>
        <w:t xml:space="preserve">eiß </w:t>
      </w:r>
      <w:r w:rsidR="00A97AD2">
        <w:rPr>
          <w:rFonts w:cs="Arial"/>
          <w:szCs w:val="22"/>
        </w:rPr>
        <w:t>g</w:t>
      </w:r>
      <w:r w:rsidR="008430D5">
        <w:rPr>
          <w:rFonts w:cs="Arial"/>
          <w:szCs w:val="22"/>
        </w:rPr>
        <w:t>länzend erhältlich.</w:t>
      </w:r>
      <w:r w:rsidR="00DE2FDE">
        <w:rPr>
          <w:rFonts w:cs="Arial"/>
          <w:szCs w:val="22"/>
        </w:rPr>
        <w:t xml:space="preserve"> </w:t>
      </w:r>
      <w:r w:rsidRPr="004F0D38">
        <w:rPr>
          <w:rFonts w:cs="Arial"/>
          <w:szCs w:val="22"/>
        </w:rPr>
        <w:t>(Foto: Viega)</w:t>
      </w:r>
    </w:p>
    <w:p w14:paraId="113159BC" w14:textId="04A95CFB" w:rsidR="00A6432B" w:rsidRDefault="00A6432B" w:rsidP="00D42A05">
      <w:pPr>
        <w:pStyle w:val="Textkrper"/>
        <w:spacing w:line="300" w:lineRule="auto"/>
        <w:rPr>
          <w:rFonts w:cs="Arial"/>
          <w:szCs w:val="22"/>
          <w:lang w:val="da-DK"/>
        </w:rPr>
      </w:pPr>
    </w:p>
    <w:p w14:paraId="5356287E" w14:textId="7060C187" w:rsidR="00A6432B" w:rsidRDefault="00113234" w:rsidP="00D42A05">
      <w:pPr>
        <w:pStyle w:val="Textkrper"/>
        <w:spacing w:line="300" w:lineRule="auto"/>
        <w:rPr>
          <w:rFonts w:cs="Arial"/>
          <w:szCs w:val="22"/>
          <w:lang w:val="da-DK"/>
        </w:rPr>
      </w:pPr>
      <w:r w:rsidRPr="006C18E7">
        <w:rPr>
          <w:noProof/>
          <w:szCs w:val="22"/>
        </w:rPr>
        <w:lastRenderedPageBreak/>
        <w:drawing>
          <wp:anchor distT="0" distB="0" distL="114300" distR="114300" simplePos="0" relativeHeight="251661312" behindDoc="0" locked="0" layoutInCell="1" allowOverlap="1" wp14:anchorId="7FC3492D" wp14:editId="0EFEB440">
            <wp:simplePos x="0" y="0"/>
            <wp:positionH relativeFrom="margin">
              <wp:align>left</wp:align>
            </wp:positionH>
            <wp:positionV relativeFrom="paragraph">
              <wp:posOffset>15240</wp:posOffset>
            </wp:positionV>
            <wp:extent cx="2867025" cy="190309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VM86221i773458v01.jpg"/>
                    <pic:cNvPicPr/>
                  </pic:nvPicPr>
                  <pic:blipFill rotWithShape="1">
                    <a:blip r:embed="rId10">
                      <a:extLst>
                        <a:ext uri="{28A0092B-C50C-407E-A947-70E740481C1C}">
                          <a14:useLocalDpi xmlns:a14="http://schemas.microsoft.com/office/drawing/2010/main" val="0"/>
                        </a:ext>
                      </a:extLst>
                    </a:blip>
                    <a:srcRect l="16813" t="19655" r="15365" b="12796"/>
                    <a:stretch/>
                  </pic:blipFill>
                  <pic:spPr bwMode="auto">
                    <a:xfrm>
                      <a:off x="0" y="0"/>
                      <a:ext cx="2892509" cy="19206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7E49C" w14:textId="125700DA" w:rsidR="00113234" w:rsidRDefault="00113234" w:rsidP="00D42A05">
      <w:pPr>
        <w:pStyle w:val="Textkrper"/>
        <w:spacing w:line="300" w:lineRule="auto"/>
        <w:rPr>
          <w:rFonts w:cs="Arial"/>
          <w:szCs w:val="22"/>
        </w:rPr>
      </w:pPr>
    </w:p>
    <w:p w14:paraId="291C1A73" w14:textId="77777777" w:rsidR="00113234" w:rsidRDefault="00113234" w:rsidP="00D42A05">
      <w:pPr>
        <w:pStyle w:val="Textkrper"/>
        <w:spacing w:line="300" w:lineRule="auto"/>
        <w:rPr>
          <w:rFonts w:cs="Arial"/>
          <w:szCs w:val="22"/>
        </w:rPr>
      </w:pPr>
    </w:p>
    <w:p w14:paraId="5348458F" w14:textId="77777777" w:rsidR="00113234" w:rsidRDefault="00113234" w:rsidP="00D42A05">
      <w:pPr>
        <w:pStyle w:val="Textkrper"/>
        <w:spacing w:line="300" w:lineRule="auto"/>
        <w:rPr>
          <w:rFonts w:cs="Arial"/>
          <w:szCs w:val="22"/>
        </w:rPr>
      </w:pPr>
    </w:p>
    <w:p w14:paraId="4928346A" w14:textId="77777777" w:rsidR="00113234" w:rsidRDefault="00113234" w:rsidP="00D42A05">
      <w:pPr>
        <w:pStyle w:val="Textkrper"/>
        <w:spacing w:line="300" w:lineRule="auto"/>
        <w:rPr>
          <w:rFonts w:cs="Arial"/>
          <w:szCs w:val="22"/>
        </w:rPr>
      </w:pPr>
    </w:p>
    <w:p w14:paraId="22985151" w14:textId="77777777" w:rsidR="00113234" w:rsidRDefault="00113234" w:rsidP="00D42A05">
      <w:pPr>
        <w:pStyle w:val="Textkrper"/>
        <w:spacing w:line="300" w:lineRule="auto"/>
        <w:rPr>
          <w:rFonts w:cs="Arial"/>
          <w:szCs w:val="22"/>
        </w:rPr>
      </w:pPr>
    </w:p>
    <w:p w14:paraId="338556BE" w14:textId="77777777" w:rsidR="00113234" w:rsidRDefault="00113234" w:rsidP="00D42A05">
      <w:pPr>
        <w:pStyle w:val="Textkrper"/>
        <w:spacing w:line="300" w:lineRule="auto"/>
        <w:rPr>
          <w:rFonts w:cs="Arial"/>
          <w:szCs w:val="22"/>
        </w:rPr>
      </w:pPr>
    </w:p>
    <w:p w14:paraId="252FF223" w14:textId="77777777" w:rsidR="00113234" w:rsidRDefault="00113234" w:rsidP="00D42A05">
      <w:pPr>
        <w:pStyle w:val="Textkrper"/>
        <w:spacing w:line="300" w:lineRule="auto"/>
        <w:rPr>
          <w:rFonts w:cs="Arial"/>
          <w:szCs w:val="22"/>
        </w:rPr>
      </w:pPr>
    </w:p>
    <w:p w14:paraId="54870088" w14:textId="7388EB70" w:rsidR="00113234" w:rsidRDefault="00113234" w:rsidP="00D42A05">
      <w:pPr>
        <w:pStyle w:val="Textkrper"/>
        <w:spacing w:line="300" w:lineRule="auto"/>
        <w:rPr>
          <w:rFonts w:cs="Arial"/>
          <w:szCs w:val="22"/>
        </w:rPr>
      </w:pPr>
    </w:p>
    <w:p w14:paraId="6F59A101" w14:textId="77777777" w:rsidR="00113234" w:rsidRDefault="00113234" w:rsidP="00D42A05">
      <w:pPr>
        <w:pStyle w:val="Textkrper"/>
        <w:spacing w:line="300" w:lineRule="auto"/>
        <w:rPr>
          <w:rFonts w:cs="Arial"/>
          <w:szCs w:val="22"/>
        </w:rPr>
      </w:pPr>
    </w:p>
    <w:p w14:paraId="2B5C4FE7" w14:textId="0A40E775" w:rsidR="00A6432B" w:rsidRDefault="000F4F32" w:rsidP="00D42A05">
      <w:pPr>
        <w:pStyle w:val="Textkrper"/>
        <w:spacing w:line="300" w:lineRule="auto"/>
        <w:rPr>
          <w:rFonts w:cs="Arial"/>
          <w:szCs w:val="22"/>
          <w:lang w:val="da-DK"/>
        </w:rPr>
      </w:pPr>
      <w:r w:rsidRPr="004F0D38">
        <w:rPr>
          <w:rFonts w:cs="Arial"/>
          <w:szCs w:val="22"/>
        </w:rPr>
        <w:t>Foto (PR_</w:t>
      </w:r>
      <w:r>
        <w:rPr>
          <w:rFonts w:cs="Arial"/>
          <w:szCs w:val="22"/>
        </w:rPr>
        <w:t>electronic flush plates</w:t>
      </w:r>
      <w:r w:rsidRPr="004F0D38">
        <w:rPr>
          <w:rFonts w:cs="Arial"/>
          <w:szCs w:val="22"/>
        </w:rPr>
        <w:t>_DE_202</w:t>
      </w:r>
      <w:r w:rsidR="00E45565">
        <w:rPr>
          <w:rFonts w:cs="Arial"/>
          <w:szCs w:val="22"/>
        </w:rPr>
        <w:t>2</w:t>
      </w:r>
      <w:r w:rsidRPr="004F0D38">
        <w:rPr>
          <w:rFonts w:cs="Arial"/>
          <w:szCs w:val="22"/>
        </w:rPr>
        <w:t>_0</w:t>
      </w:r>
      <w:r>
        <w:rPr>
          <w:rFonts w:cs="Arial"/>
          <w:szCs w:val="22"/>
        </w:rPr>
        <w:t>3</w:t>
      </w:r>
      <w:r w:rsidRPr="004F0D38">
        <w:rPr>
          <w:rFonts w:cs="Arial"/>
          <w:szCs w:val="22"/>
        </w:rPr>
        <w:t>.jpg):</w:t>
      </w:r>
      <w:r w:rsidRPr="004F0D38">
        <w:rPr>
          <w:rFonts w:cs="Arial"/>
          <w:szCs w:val="22"/>
        </w:rPr>
        <w:br/>
      </w:r>
      <w:r w:rsidR="00A97AD2">
        <w:t xml:space="preserve">Die „Visign for More 202“ von Viega stellt </w:t>
      </w:r>
      <w:r w:rsidR="00A97AD2" w:rsidRPr="007342C3">
        <w:t>die Art und Weise wie eine WC-Spülung ausgelöst wird auf den Kopf</w:t>
      </w:r>
      <w:r w:rsidR="00A97AD2">
        <w:t xml:space="preserve">: </w:t>
      </w:r>
      <w:r w:rsidR="00CE0A16">
        <w:rPr>
          <w:szCs w:val="22"/>
        </w:rPr>
        <w:t>Ein Drehen nach links</w:t>
      </w:r>
      <w:r w:rsidR="000B327C">
        <w:rPr>
          <w:szCs w:val="22"/>
        </w:rPr>
        <w:t xml:space="preserve"> startet die große Spülmenge</w:t>
      </w:r>
      <w:r w:rsidR="00CE0A16">
        <w:rPr>
          <w:szCs w:val="22"/>
        </w:rPr>
        <w:t xml:space="preserve">, ein Drehen nach rechts die kleine. </w:t>
      </w:r>
      <w:r w:rsidR="00A97AD2">
        <w:t>Die konsequent puristisch gehaltene</w:t>
      </w:r>
      <w:r w:rsidR="00A97AD2" w:rsidRPr="00D05ECD">
        <w:t xml:space="preserve"> Grundplatte</w:t>
      </w:r>
      <w:r w:rsidR="00A97AD2">
        <w:t xml:space="preserve"> schmiegt sich </w:t>
      </w:r>
      <w:r w:rsidR="00A97AD2" w:rsidRPr="00D05ECD">
        <w:t>extrem</w:t>
      </w:r>
      <w:r w:rsidR="00A97AD2">
        <w:t xml:space="preserve"> schlank an, e</w:t>
      </w:r>
      <w:r w:rsidR="00A97AD2" w:rsidRPr="00D05ECD">
        <w:t>ine LED-Beleuchtung umrahmt den Knauf und untermauert die eigenständige Designaussage.</w:t>
      </w:r>
      <w:r w:rsidR="00A97AD2" w:rsidRPr="004F0D38">
        <w:rPr>
          <w:rFonts w:cs="Arial"/>
          <w:szCs w:val="22"/>
        </w:rPr>
        <w:t xml:space="preserve"> </w:t>
      </w:r>
      <w:r w:rsidR="00DE2FDE">
        <w:rPr>
          <w:rFonts w:cs="Arial"/>
          <w:szCs w:val="22"/>
        </w:rPr>
        <w:t>Die Grundplatte ist aus Metall weiß glänzend, der Drehknopf ist wahlweise in Metall weiß glänzend oder Metall verchromt</w:t>
      </w:r>
      <w:r w:rsidR="00CE0A16">
        <w:rPr>
          <w:rFonts w:cs="Arial"/>
          <w:szCs w:val="22"/>
        </w:rPr>
        <w:t xml:space="preserve"> erhältlich.</w:t>
      </w:r>
      <w:r w:rsidR="00CE0A16">
        <w:rPr>
          <w:rFonts w:cs="Arial"/>
          <w:szCs w:val="22"/>
        </w:rPr>
        <w:br/>
      </w:r>
      <w:r w:rsidRPr="004F0D38">
        <w:rPr>
          <w:rFonts w:cs="Arial"/>
          <w:szCs w:val="22"/>
        </w:rPr>
        <w:t>(Foto: Viega)</w:t>
      </w:r>
    </w:p>
    <w:p w14:paraId="1FD8405D" w14:textId="66D90968" w:rsidR="00A6432B" w:rsidRDefault="00113234" w:rsidP="00D42A05">
      <w:pPr>
        <w:pStyle w:val="Textkrper"/>
        <w:spacing w:line="300" w:lineRule="auto"/>
        <w:rPr>
          <w:rFonts w:cs="Arial"/>
          <w:szCs w:val="22"/>
          <w:lang w:val="da-DK"/>
        </w:rPr>
      </w:pPr>
      <w:r w:rsidRPr="006C18E7">
        <w:rPr>
          <w:noProof/>
          <w:szCs w:val="22"/>
        </w:rPr>
        <w:drawing>
          <wp:anchor distT="0" distB="0" distL="114300" distR="114300" simplePos="0" relativeHeight="251663360" behindDoc="0" locked="0" layoutInCell="1" allowOverlap="1" wp14:anchorId="727EFB97" wp14:editId="377F9E5A">
            <wp:simplePos x="0" y="0"/>
            <wp:positionH relativeFrom="margin">
              <wp:align>left</wp:align>
            </wp:positionH>
            <wp:positionV relativeFrom="paragraph">
              <wp:posOffset>0</wp:posOffset>
            </wp:positionV>
            <wp:extent cx="2886075" cy="189547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VM86241i773670v01.jpg"/>
                    <pic:cNvPicPr/>
                  </pic:nvPicPr>
                  <pic:blipFill rotWithShape="1">
                    <a:blip r:embed="rId11">
                      <a:extLst>
                        <a:ext uri="{28A0092B-C50C-407E-A947-70E740481C1C}">
                          <a14:useLocalDpi xmlns:a14="http://schemas.microsoft.com/office/drawing/2010/main" val="0"/>
                        </a:ext>
                      </a:extLst>
                    </a:blip>
                    <a:srcRect l="14773" t="21443" r="18474" b="12777"/>
                    <a:stretch/>
                  </pic:blipFill>
                  <pic:spPr bwMode="auto">
                    <a:xfrm>
                      <a:off x="0" y="0"/>
                      <a:ext cx="2909930" cy="19112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00D4E" w14:textId="17DF269D" w:rsidR="00A6432B" w:rsidRDefault="00A6432B" w:rsidP="00D42A05">
      <w:pPr>
        <w:pStyle w:val="Textkrper"/>
        <w:spacing w:line="300" w:lineRule="auto"/>
        <w:rPr>
          <w:rFonts w:cs="Arial"/>
          <w:szCs w:val="22"/>
          <w:lang w:val="da-DK"/>
        </w:rPr>
      </w:pPr>
    </w:p>
    <w:p w14:paraId="369D8098" w14:textId="77777777" w:rsidR="00113234" w:rsidRDefault="00113234" w:rsidP="00D42A05">
      <w:pPr>
        <w:pStyle w:val="Textkrper"/>
        <w:spacing w:line="300" w:lineRule="auto"/>
        <w:rPr>
          <w:rFonts w:cs="Arial"/>
          <w:szCs w:val="22"/>
        </w:rPr>
      </w:pPr>
    </w:p>
    <w:p w14:paraId="675E2D28" w14:textId="77777777" w:rsidR="00113234" w:rsidRDefault="00113234" w:rsidP="00D42A05">
      <w:pPr>
        <w:pStyle w:val="Textkrper"/>
        <w:spacing w:line="300" w:lineRule="auto"/>
        <w:rPr>
          <w:rFonts w:cs="Arial"/>
          <w:szCs w:val="22"/>
        </w:rPr>
      </w:pPr>
    </w:p>
    <w:p w14:paraId="049A683C" w14:textId="77777777" w:rsidR="00113234" w:rsidRDefault="00113234" w:rsidP="00D42A05">
      <w:pPr>
        <w:pStyle w:val="Textkrper"/>
        <w:spacing w:line="300" w:lineRule="auto"/>
        <w:rPr>
          <w:rFonts w:cs="Arial"/>
          <w:szCs w:val="22"/>
        </w:rPr>
      </w:pPr>
    </w:p>
    <w:p w14:paraId="5C53DA58" w14:textId="77777777" w:rsidR="00113234" w:rsidRDefault="00113234" w:rsidP="00D42A05">
      <w:pPr>
        <w:pStyle w:val="Textkrper"/>
        <w:spacing w:line="300" w:lineRule="auto"/>
        <w:rPr>
          <w:rFonts w:cs="Arial"/>
          <w:szCs w:val="22"/>
        </w:rPr>
      </w:pPr>
    </w:p>
    <w:p w14:paraId="5F6B6717" w14:textId="77777777" w:rsidR="00113234" w:rsidRDefault="00113234" w:rsidP="00D42A05">
      <w:pPr>
        <w:pStyle w:val="Textkrper"/>
        <w:spacing w:line="300" w:lineRule="auto"/>
        <w:rPr>
          <w:rFonts w:cs="Arial"/>
          <w:szCs w:val="22"/>
        </w:rPr>
      </w:pPr>
    </w:p>
    <w:p w14:paraId="6D13AEE6" w14:textId="77777777" w:rsidR="00113234" w:rsidRDefault="00113234" w:rsidP="00D42A05">
      <w:pPr>
        <w:pStyle w:val="Textkrper"/>
        <w:spacing w:line="300" w:lineRule="auto"/>
        <w:rPr>
          <w:rFonts w:cs="Arial"/>
          <w:szCs w:val="22"/>
        </w:rPr>
      </w:pPr>
    </w:p>
    <w:p w14:paraId="03BF8B74" w14:textId="77777777" w:rsidR="00113234" w:rsidRDefault="00113234" w:rsidP="00D42A05">
      <w:pPr>
        <w:pStyle w:val="Textkrper"/>
        <w:spacing w:line="300" w:lineRule="auto"/>
        <w:rPr>
          <w:rFonts w:cs="Arial"/>
          <w:szCs w:val="22"/>
        </w:rPr>
      </w:pPr>
    </w:p>
    <w:p w14:paraId="0118616C" w14:textId="77777777" w:rsidR="00113234" w:rsidRDefault="00113234" w:rsidP="00D42A05">
      <w:pPr>
        <w:pStyle w:val="Textkrper"/>
        <w:spacing w:line="300" w:lineRule="auto"/>
        <w:rPr>
          <w:rFonts w:cs="Arial"/>
          <w:szCs w:val="22"/>
        </w:rPr>
      </w:pPr>
    </w:p>
    <w:p w14:paraId="135B4E6B" w14:textId="0CCC661F" w:rsidR="00A6432B" w:rsidRDefault="000C2876" w:rsidP="00D42A05">
      <w:pPr>
        <w:pStyle w:val="Textkrper"/>
        <w:spacing w:line="300" w:lineRule="auto"/>
        <w:rPr>
          <w:rFonts w:cs="Arial"/>
          <w:szCs w:val="22"/>
          <w:lang w:val="da-DK"/>
        </w:rPr>
      </w:pPr>
      <w:r w:rsidRPr="004F0D38">
        <w:rPr>
          <w:rFonts w:cs="Arial"/>
          <w:szCs w:val="22"/>
        </w:rPr>
        <w:t>Foto (PR_</w:t>
      </w:r>
      <w:r>
        <w:rPr>
          <w:rFonts w:cs="Arial"/>
          <w:szCs w:val="22"/>
        </w:rPr>
        <w:t>electronic flush plates</w:t>
      </w:r>
      <w:r w:rsidRPr="004F0D38">
        <w:rPr>
          <w:rFonts w:cs="Arial"/>
          <w:szCs w:val="22"/>
        </w:rPr>
        <w:t>_DE_202</w:t>
      </w:r>
      <w:r w:rsidR="00E45565">
        <w:rPr>
          <w:rFonts w:cs="Arial"/>
          <w:szCs w:val="22"/>
        </w:rPr>
        <w:t>2</w:t>
      </w:r>
      <w:r w:rsidRPr="004F0D38">
        <w:rPr>
          <w:rFonts w:cs="Arial"/>
          <w:szCs w:val="22"/>
        </w:rPr>
        <w:t>_0</w:t>
      </w:r>
      <w:r>
        <w:rPr>
          <w:rFonts w:cs="Arial"/>
          <w:szCs w:val="22"/>
        </w:rPr>
        <w:t>4</w:t>
      </w:r>
      <w:r w:rsidRPr="004F0D38">
        <w:rPr>
          <w:rFonts w:cs="Arial"/>
          <w:szCs w:val="22"/>
        </w:rPr>
        <w:t>.jpg):</w:t>
      </w:r>
      <w:r w:rsidRPr="004F0D38">
        <w:rPr>
          <w:rFonts w:cs="Arial"/>
          <w:szCs w:val="22"/>
        </w:rPr>
        <w:br/>
      </w:r>
      <w:r>
        <w:t xml:space="preserve">Charakteristisch für die WC-Betätigungsplatte „Visign for More 204“ von Viega sind die präzise Linienführung sowie die filigranen Stege zur Auslösung der WC-Spülung. Dank dahinter sitzender Elektronik müssen </w:t>
      </w:r>
      <w:r w:rsidR="003A5E71">
        <w:t>sie</w:t>
      </w:r>
      <w:r>
        <w:t xml:space="preserve"> nur leicht angetippt werden und schon fließt Wasser. </w:t>
      </w:r>
      <w:r w:rsidR="00215597">
        <w:t>„Visign for More 204“ kann fliesenbündig eingebaut und mit einem beleuchteten E</w:t>
      </w:r>
      <w:r w:rsidR="002268A5">
        <w:t>inbaurahmen kombiniert werden</w:t>
      </w:r>
      <w:r w:rsidR="00816962">
        <w:t>.</w:t>
      </w:r>
      <w:r w:rsidR="00816962" w:rsidRPr="00816962">
        <w:t xml:space="preserve"> Aus Edelstahl gefertigt, in den Varianten gebürstet, </w:t>
      </w:r>
      <w:r w:rsidR="00923348">
        <w:t>Schwarz matt</w:t>
      </w:r>
      <w:r w:rsidR="00816962">
        <w:t xml:space="preserve"> und S</w:t>
      </w:r>
      <w:r w:rsidR="00816962" w:rsidRPr="00816962">
        <w:t>chwarz m</w:t>
      </w:r>
      <w:r w:rsidR="00816962">
        <w:t>att mit gebürstetem Druckstück</w:t>
      </w:r>
      <w:r w:rsidR="006F6BB3" w:rsidRPr="006F6BB3">
        <w:t xml:space="preserve"> sowie in einer Version mit polierter Abdeckplatte und verchromtem Druckstück</w:t>
      </w:r>
      <w:r w:rsidR="00816962">
        <w:t xml:space="preserve"> </w:t>
      </w:r>
      <w:r w:rsidR="00816962" w:rsidRPr="00816962">
        <w:t>erhältlich.</w:t>
      </w:r>
      <w:r w:rsidR="00923348">
        <w:br/>
      </w:r>
      <w:r w:rsidRPr="004F0D38">
        <w:rPr>
          <w:rFonts w:cs="Arial"/>
          <w:szCs w:val="22"/>
        </w:rPr>
        <w:t>(Foto: Viega)</w:t>
      </w:r>
    </w:p>
    <w:p w14:paraId="6C3EB1E4" w14:textId="35B346D3" w:rsidR="00A6432B" w:rsidRDefault="00A6432B" w:rsidP="00D42A05">
      <w:pPr>
        <w:pStyle w:val="Textkrper"/>
        <w:spacing w:line="300" w:lineRule="auto"/>
        <w:rPr>
          <w:rFonts w:cs="Arial"/>
          <w:szCs w:val="22"/>
          <w:lang w:val="da-DK"/>
        </w:rPr>
      </w:pPr>
      <w:r>
        <w:rPr>
          <w:rFonts w:cs="Arial"/>
          <w:noProof/>
          <w:szCs w:val="22"/>
        </w:rPr>
        <w:lastRenderedPageBreak/>
        <w:drawing>
          <wp:inline distT="0" distB="0" distL="0" distR="0" wp14:anchorId="39B0D14A" wp14:editId="5565703B">
            <wp:extent cx="3190875" cy="2392427"/>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_hygiene at the toilet_DE_2021_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4571" cy="2410194"/>
                    </a:xfrm>
                    <a:prstGeom prst="rect">
                      <a:avLst/>
                    </a:prstGeom>
                  </pic:spPr>
                </pic:pic>
              </a:graphicData>
            </a:graphic>
          </wp:inline>
        </w:drawing>
      </w:r>
    </w:p>
    <w:p w14:paraId="3C3B72C9" w14:textId="73A60462" w:rsidR="00A6432B" w:rsidRDefault="002268A5" w:rsidP="00D42A05">
      <w:pPr>
        <w:pStyle w:val="Textkrper"/>
        <w:spacing w:line="300" w:lineRule="auto"/>
        <w:rPr>
          <w:rFonts w:cs="Arial"/>
          <w:szCs w:val="22"/>
          <w:lang w:val="da-DK"/>
        </w:rPr>
      </w:pPr>
      <w:r w:rsidRPr="004F0D38">
        <w:rPr>
          <w:rFonts w:cs="Arial"/>
          <w:szCs w:val="22"/>
        </w:rPr>
        <w:t>Foto (PR_</w:t>
      </w:r>
      <w:r>
        <w:rPr>
          <w:rFonts w:cs="Arial"/>
          <w:szCs w:val="22"/>
        </w:rPr>
        <w:t>electronic flush plates</w:t>
      </w:r>
      <w:r w:rsidRPr="004F0D38">
        <w:rPr>
          <w:rFonts w:cs="Arial"/>
          <w:szCs w:val="22"/>
        </w:rPr>
        <w:t>_DE_202</w:t>
      </w:r>
      <w:r w:rsidR="00E45565">
        <w:rPr>
          <w:rFonts w:cs="Arial"/>
          <w:szCs w:val="22"/>
        </w:rPr>
        <w:t>2</w:t>
      </w:r>
      <w:r w:rsidRPr="004F0D38">
        <w:rPr>
          <w:rFonts w:cs="Arial"/>
          <w:szCs w:val="22"/>
        </w:rPr>
        <w:t>_0</w:t>
      </w:r>
      <w:r>
        <w:rPr>
          <w:rFonts w:cs="Arial"/>
          <w:szCs w:val="22"/>
        </w:rPr>
        <w:t>5</w:t>
      </w:r>
      <w:r w:rsidRPr="004F0D38">
        <w:rPr>
          <w:rFonts w:cs="Arial"/>
          <w:szCs w:val="22"/>
        </w:rPr>
        <w:t>.jpg):</w:t>
      </w:r>
      <w:r w:rsidRPr="004F0D38">
        <w:rPr>
          <w:rFonts w:cs="Arial"/>
          <w:szCs w:val="22"/>
        </w:rPr>
        <w:br/>
      </w:r>
      <w:r w:rsidR="00DA1215">
        <w:t xml:space="preserve">Komfort und Hygiene dank elektronischer Technologien: Einfach die Hand mit ein wenig Abstand vor die Betätigungsplatte halten und die WC-Spülung wird völlig berührungslos ausgelöst. </w:t>
      </w:r>
      <w:r w:rsidR="00DA1215" w:rsidRPr="006C18E7">
        <w:rPr>
          <w:szCs w:val="22"/>
        </w:rPr>
        <w:t>Die entsprechenden Felder erscheinen bei Annäherung an die Betätigungsplatte in einer gepixelten Leuchtwolke, dem zentralen Design</w:t>
      </w:r>
      <w:r w:rsidR="00DA1215">
        <w:rPr>
          <w:szCs w:val="22"/>
        </w:rPr>
        <w:t>merkmal</w:t>
      </w:r>
      <w:r w:rsidR="00DA1215" w:rsidRPr="006C18E7">
        <w:rPr>
          <w:szCs w:val="22"/>
        </w:rPr>
        <w:t>.</w:t>
      </w:r>
      <w:r w:rsidR="00DA1215" w:rsidRPr="004F0D38">
        <w:rPr>
          <w:rFonts w:cs="Arial"/>
          <w:szCs w:val="22"/>
        </w:rPr>
        <w:t xml:space="preserve"> </w:t>
      </w:r>
      <w:r w:rsidRPr="004F0D38">
        <w:rPr>
          <w:rFonts w:cs="Arial"/>
          <w:szCs w:val="22"/>
        </w:rPr>
        <w:t>(Foto: Viega)</w:t>
      </w:r>
    </w:p>
    <w:p w14:paraId="4FAF65B5" w14:textId="77777777" w:rsidR="00A6432B" w:rsidRDefault="00A6432B" w:rsidP="00D42A05">
      <w:pPr>
        <w:pStyle w:val="Textkrper"/>
        <w:spacing w:line="300" w:lineRule="auto"/>
        <w:rPr>
          <w:rFonts w:cs="Arial"/>
          <w:szCs w:val="22"/>
          <w:lang w:val="da-DK"/>
        </w:rPr>
      </w:pPr>
    </w:p>
    <w:p w14:paraId="51BC8582" w14:textId="578238C7" w:rsidR="00A6432B" w:rsidRDefault="00A6432B" w:rsidP="00D42A05">
      <w:pPr>
        <w:pStyle w:val="Textkrper"/>
        <w:spacing w:line="300" w:lineRule="auto"/>
        <w:rPr>
          <w:rFonts w:cs="Arial"/>
          <w:szCs w:val="22"/>
          <w:lang w:val="da-DK"/>
        </w:rPr>
      </w:pPr>
      <w:r>
        <w:rPr>
          <w:rFonts w:cs="Arial"/>
          <w:noProof/>
          <w:szCs w:val="22"/>
        </w:rPr>
        <w:drawing>
          <wp:inline distT="0" distB="0" distL="0" distR="0" wp14:anchorId="39C92028" wp14:editId="1261CF9F">
            <wp:extent cx="3188674" cy="23907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_hygiene at the toilet_DE_2021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3862" cy="2417158"/>
                    </a:xfrm>
                    <a:prstGeom prst="rect">
                      <a:avLst/>
                    </a:prstGeom>
                  </pic:spPr>
                </pic:pic>
              </a:graphicData>
            </a:graphic>
          </wp:inline>
        </w:drawing>
      </w:r>
    </w:p>
    <w:p w14:paraId="73AA3487" w14:textId="694815C1" w:rsidR="00A6432B" w:rsidRDefault="00522D65" w:rsidP="00D42A05">
      <w:pPr>
        <w:pStyle w:val="Textkrper"/>
        <w:spacing w:line="300" w:lineRule="auto"/>
        <w:rPr>
          <w:rFonts w:cs="Arial"/>
          <w:szCs w:val="22"/>
          <w:lang w:val="da-DK"/>
        </w:rPr>
      </w:pPr>
      <w:r w:rsidRPr="004F0D38">
        <w:rPr>
          <w:rFonts w:cs="Arial"/>
          <w:szCs w:val="22"/>
        </w:rPr>
        <w:t>Foto (PR_</w:t>
      </w:r>
      <w:r>
        <w:rPr>
          <w:rFonts w:cs="Arial"/>
          <w:szCs w:val="22"/>
        </w:rPr>
        <w:t>electronic flush plates</w:t>
      </w:r>
      <w:r w:rsidR="00E45565">
        <w:rPr>
          <w:rFonts w:cs="Arial"/>
          <w:szCs w:val="22"/>
        </w:rPr>
        <w:t>_DE_2022</w:t>
      </w:r>
      <w:r w:rsidRPr="004F0D38">
        <w:rPr>
          <w:rFonts w:cs="Arial"/>
          <w:szCs w:val="22"/>
        </w:rPr>
        <w:t>_0</w:t>
      </w:r>
      <w:r>
        <w:rPr>
          <w:rFonts w:cs="Arial"/>
          <w:szCs w:val="22"/>
        </w:rPr>
        <w:t>6</w:t>
      </w:r>
      <w:r w:rsidRPr="004F0D38">
        <w:rPr>
          <w:rFonts w:cs="Arial"/>
          <w:szCs w:val="22"/>
        </w:rPr>
        <w:t>.jpg):</w:t>
      </w:r>
      <w:r w:rsidRPr="004F0D38">
        <w:rPr>
          <w:rFonts w:cs="Arial"/>
          <w:szCs w:val="22"/>
        </w:rPr>
        <w:br/>
      </w:r>
      <w:r>
        <w:rPr>
          <w:szCs w:val="22"/>
        </w:rPr>
        <w:t xml:space="preserve">Die elektronisch gesteuerte WC-Betätigungsplatte „Visign for Style 25 sensitive“ von Viega löst die Spülung komplett berührungslos aus. </w:t>
      </w:r>
      <w:r w:rsidR="00DA1215">
        <w:t xml:space="preserve">Gerasterte Lichtpunkte symbolisieren die Betätigungsfelder. </w:t>
      </w:r>
      <w:r w:rsidR="00160C6C">
        <w:t>Der nachleuchtende Lack</w:t>
      </w:r>
      <w:r w:rsidR="00160C6C" w:rsidRPr="006C18E7">
        <w:rPr>
          <w:szCs w:val="22"/>
        </w:rPr>
        <w:t xml:space="preserve"> lädt sich tagsüber auf – auch bei Kunstlicht – und dient als stimmungsvolles Orientierungslicht in der Dunkelheit.</w:t>
      </w:r>
      <w:r w:rsidR="00DA1215">
        <w:rPr>
          <w:szCs w:val="22"/>
        </w:rPr>
        <w:t xml:space="preserve"> (Foto: Viega)</w:t>
      </w:r>
    </w:p>
    <w:p w14:paraId="63AE0265" w14:textId="77777777" w:rsidR="00A6432B" w:rsidRDefault="00A6432B" w:rsidP="00D42A05">
      <w:pPr>
        <w:pStyle w:val="Textkrper"/>
        <w:spacing w:line="300" w:lineRule="auto"/>
        <w:rPr>
          <w:rFonts w:cs="Arial"/>
          <w:szCs w:val="22"/>
          <w:lang w:val="da-DK"/>
        </w:rPr>
      </w:pPr>
    </w:p>
    <w:p w14:paraId="5A300409" w14:textId="62AA577D" w:rsidR="0080191D" w:rsidRDefault="0080191D" w:rsidP="00D42A05">
      <w:pPr>
        <w:pStyle w:val="Textkrper"/>
        <w:spacing w:line="300" w:lineRule="auto"/>
        <w:rPr>
          <w:rFonts w:cs="Arial"/>
          <w:szCs w:val="22"/>
          <w:lang w:val="da-DK"/>
        </w:rPr>
      </w:pPr>
      <w:r>
        <w:rPr>
          <w:rFonts w:cs="Arial"/>
          <w:noProof/>
          <w:szCs w:val="22"/>
        </w:rPr>
        <w:lastRenderedPageBreak/>
        <w:drawing>
          <wp:inline distT="0" distB="0" distL="0" distR="0" wp14:anchorId="3BEB3AAA" wp14:editId="50F59D01">
            <wp:extent cx="3010862" cy="178181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Vm86351i774370v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0819" cy="1787703"/>
                    </a:xfrm>
                    <a:prstGeom prst="rect">
                      <a:avLst/>
                    </a:prstGeom>
                  </pic:spPr>
                </pic:pic>
              </a:graphicData>
            </a:graphic>
          </wp:inline>
        </w:drawing>
      </w:r>
    </w:p>
    <w:p w14:paraId="7F17C11B" w14:textId="2E36D2A1" w:rsidR="0080191D" w:rsidRDefault="0080191D" w:rsidP="00D42A05">
      <w:pPr>
        <w:pStyle w:val="Textkrper"/>
        <w:spacing w:line="300" w:lineRule="auto"/>
        <w:rPr>
          <w:rFonts w:cs="Arial"/>
          <w:szCs w:val="22"/>
          <w:lang w:val="da-DK"/>
        </w:rPr>
      </w:pPr>
      <w:r w:rsidRPr="004F0D38">
        <w:rPr>
          <w:rFonts w:cs="Arial"/>
          <w:szCs w:val="22"/>
        </w:rPr>
        <w:t>Foto (PR_</w:t>
      </w:r>
      <w:r>
        <w:rPr>
          <w:rFonts w:cs="Arial"/>
          <w:szCs w:val="22"/>
        </w:rPr>
        <w:t>electronic flush plates_DE_2022</w:t>
      </w:r>
      <w:r w:rsidRPr="004F0D38">
        <w:rPr>
          <w:rFonts w:cs="Arial"/>
          <w:szCs w:val="22"/>
        </w:rPr>
        <w:t>_0</w:t>
      </w:r>
      <w:r>
        <w:rPr>
          <w:rFonts w:cs="Arial"/>
          <w:szCs w:val="22"/>
        </w:rPr>
        <w:t>7</w:t>
      </w:r>
      <w:r w:rsidRPr="004F0D38">
        <w:rPr>
          <w:rFonts w:cs="Arial"/>
          <w:szCs w:val="22"/>
        </w:rPr>
        <w:t>.jpg):</w:t>
      </w:r>
      <w:r w:rsidRPr="004F0D38">
        <w:rPr>
          <w:rFonts w:cs="Arial"/>
          <w:szCs w:val="22"/>
        </w:rPr>
        <w:br/>
      </w:r>
      <w:r w:rsidR="00085150">
        <w:rPr>
          <w:szCs w:val="22"/>
        </w:rPr>
        <w:t>Auch „Visign for Public 12“ ist mit allen „Prevista“ Unterputz-Spülkästen kombinierbar. Gefertigt aus Edelstahl und ausgestattet mit einer Infrarot-Spülauslösung</w:t>
      </w:r>
      <w:r>
        <w:rPr>
          <w:szCs w:val="22"/>
        </w:rPr>
        <w:t xml:space="preserve"> </w:t>
      </w:r>
      <w:r w:rsidR="00085150">
        <w:rPr>
          <w:szCs w:val="22"/>
        </w:rPr>
        <w:t>sowie der Viega „Hygiene-Funktion“ eignet sich diese WC-Betätigungsplatte besonders für den Einsatz in öffentlichen Bereichen.</w:t>
      </w:r>
      <w:r w:rsidR="00085150">
        <w:rPr>
          <w:szCs w:val="22"/>
        </w:rPr>
        <w:br/>
      </w:r>
      <w:r>
        <w:rPr>
          <w:szCs w:val="22"/>
        </w:rPr>
        <w:t>(Foto: Viega)</w:t>
      </w:r>
    </w:p>
    <w:p w14:paraId="4D5821F8" w14:textId="77777777" w:rsidR="0080191D" w:rsidRDefault="0080191D" w:rsidP="00D42A05">
      <w:pPr>
        <w:pStyle w:val="Textkrper"/>
        <w:spacing w:line="300" w:lineRule="auto"/>
        <w:rPr>
          <w:rFonts w:cs="Arial"/>
          <w:szCs w:val="22"/>
          <w:lang w:val="da-DK"/>
        </w:rPr>
      </w:pPr>
    </w:p>
    <w:p w14:paraId="491BF5FE" w14:textId="77777777" w:rsidR="0080191D" w:rsidRDefault="0080191D" w:rsidP="00D42A05">
      <w:pPr>
        <w:pStyle w:val="Textkrper"/>
        <w:spacing w:line="300" w:lineRule="auto"/>
        <w:rPr>
          <w:rFonts w:cs="Arial"/>
          <w:szCs w:val="22"/>
          <w:lang w:val="da-DK"/>
        </w:rPr>
      </w:pPr>
    </w:p>
    <w:p w14:paraId="26D28763" w14:textId="3DB30CAB" w:rsidR="00205D9C" w:rsidRDefault="00205D9C" w:rsidP="00D42A05">
      <w:pPr>
        <w:pStyle w:val="Textkrper"/>
        <w:spacing w:line="300" w:lineRule="auto"/>
        <w:rPr>
          <w:rFonts w:cs="Arial"/>
          <w:szCs w:val="22"/>
          <w:lang w:val="da-DK"/>
        </w:rPr>
      </w:pPr>
      <w:r>
        <w:rPr>
          <w:rFonts w:cs="Arial"/>
          <w:i/>
          <w:noProof/>
          <w:szCs w:val="22"/>
        </w:rPr>
        <w:drawing>
          <wp:inline distT="0" distB="0" distL="0" distR="0" wp14:anchorId="2554935C" wp14:editId="238ED1B9">
            <wp:extent cx="3133725" cy="3133725"/>
            <wp:effectExtent l="0" t="0" r="9525" b="9525"/>
            <wp:docPr id="6" name="Grafik 6" descr="PR_190311_Previst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_190311_Prevista_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3133725"/>
                    </a:xfrm>
                    <a:prstGeom prst="rect">
                      <a:avLst/>
                    </a:prstGeom>
                    <a:noFill/>
                    <a:ln>
                      <a:noFill/>
                    </a:ln>
                  </pic:spPr>
                </pic:pic>
              </a:graphicData>
            </a:graphic>
          </wp:inline>
        </w:drawing>
      </w:r>
    </w:p>
    <w:p w14:paraId="75A0A632" w14:textId="36BBB588" w:rsidR="00205D9C" w:rsidRDefault="00871073" w:rsidP="00D42A05">
      <w:pPr>
        <w:pStyle w:val="Textkrper"/>
        <w:spacing w:line="300" w:lineRule="auto"/>
        <w:rPr>
          <w:rFonts w:cs="Arial"/>
          <w:szCs w:val="22"/>
          <w:lang w:val="da-DK"/>
        </w:rPr>
      </w:pPr>
      <w:r w:rsidRPr="004F0D38">
        <w:rPr>
          <w:rFonts w:cs="Arial"/>
          <w:szCs w:val="22"/>
        </w:rPr>
        <w:t>Foto (PR_</w:t>
      </w:r>
      <w:r>
        <w:rPr>
          <w:rFonts w:cs="Arial"/>
          <w:szCs w:val="22"/>
        </w:rPr>
        <w:t>electronic flush plates_DE_2022</w:t>
      </w:r>
      <w:r w:rsidRPr="004F0D38">
        <w:rPr>
          <w:rFonts w:cs="Arial"/>
          <w:szCs w:val="22"/>
        </w:rPr>
        <w:t>_0</w:t>
      </w:r>
      <w:r w:rsidR="0080191D">
        <w:rPr>
          <w:rFonts w:cs="Arial"/>
          <w:szCs w:val="22"/>
        </w:rPr>
        <w:t>8</w:t>
      </w:r>
      <w:r w:rsidRPr="004F0D38">
        <w:rPr>
          <w:rFonts w:cs="Arial"/>
          <w:szCs w:val="22"/>
        </w:rPr>
        <w:t>.jpg):</w:t>
      </w:r>
      <w:r w:rsidRPr="004F0D38">
        <w:rPr>
          <w:rFonts w:cs="Arial"/>
          <w:szCs w:val="22"/>
        </w:rPr>
        <w:br/>
      </w:r>
      <w:r>
        <w:rPr>
          <w:szCs w:val="22"/>
        </w:rPr>
        <w:t xml:space="preserve">Auch die elektronisch auslösenden WC-Betätigungsplatten von Viega sind </w:t>
      </w:r>
      <w:r w:rsidRPr="00871073">
        <w:rPr>
          <w:szCs w:val="22"/>
        </w:rPr>
        <w:t>mit den im „</w:t>
      </w:r>
      <w:r w:rsidR="00216134">
        <w:rPr>
          <w:szCs w:val="22"/>
        </w:rPr>
        <w:t>Prevista</w:t>
      </w:r>
      <w:r w:rsidRPr="00871073">
        <w:rPr>
          <w:szCs w:val="22"/>
        </w:rPr>
        <w:t>“-Programm erh</w:t>
      </w:r>
      <w:r>
        <w:rPr>
          <w:szCs w:val="22"/>
        </w:rPr>
        <w:t>ältlichen Spülkästen kombinierbar. Alle gelb markierten Bauteile lassen sich von Hand montieren oder einstellen.</w:t>
      </w:r>
      <w:r>
        <w:rPr>
          <w:szCs w:val="22"/>
        </w:rPr>
        <w:br/>
        <w:t>(Foto: Viega)</w:t>
      </w:r>
    </w:p>
    <w:p w14:paraId="2F14C613" w14:textId="77777777" w:rsidR="00205D9C" w:rsidRDefault="00205D9C" w:rsidP="00D42A05">
      <w:pPr>
        <w:pStyle w:val="Textkrper"/>
        <w:spacing w:line="300" w:lineRule="auto"/>
        <w:rPr>
          <w:rFonts w:cs="Arial"/>
          <w:szCs w:val="22"/>
          <w:lang w:val="da-DK"/>
        </w:rPr>
      </w:pPr>
    </w:p>
    <w:p w14:paraId="4AFF8EC2" w14:textId="77777777" w:rsidR="00205D9C" w:rsidRDefault="00205D9C" w:rsidP="00D42A05">
      <w:pPr>
        <w:pStyle w:val="Textkrper"/>
        <w:spacing w:line="300" w:lineRule="auto"/>
        <w:rPr>
          <w:rFonts w:cs="Arial"/>
          <w:szCs w:val="22"/>
          <w:lang w:val="da-DK"/>
        </w:rPr>
      </w:pPr>
    </w:p>
    <w:p w14:paraId="6FEBEFE2" w14:textId="77777777" w:rsidR="00942FA7" w:rsidRPr="00942FA7" w:rsidRDefault="00C070E5" w:rsidP="00D42A05">
      <w:pPr>
        <w:pStyle w:val="Textkrper"/>
        <w:rPr>
          <w:rFonts w:cs="Arial"/>
          <w:sz w:val="20"/>
        </w:rPr>
      </w:pPr>
      <w:r>
        <w:rPr>
          <w:rFonts w:cs="Arial"/>
          <w:sz w:val="20"/>
          <w:u w:val="single"/>
        </w:rPr>
        <w:lastRenderedPageBreak/>
        <w:t>Zum Unternehmen:</w:t>
      </w:r>
      <w:r>
        <w:rPr>
          <w:rFonts w:cs="Arial"/>
          <w:sz w:val="20"/>
          <w:u w:val="single"/>
        </w:rPr>
        <w:br/>
      </w:r>
      <w:r>
        <w:rPr>
          <w:rFonts w:cs="Arial"/>
          <w:sz w:val="20"/>
          <w:u w:val="single"/>
        </w:rPr>
        <w:br/>
      </w:r>
      <w:r w:rsidR="00942FA7" w:rsidRPr="00942FA7">
        <w:rPr>
          <w:rFonts w:cs="Arial"/>
          <w:sz w:val="20"/>
        </w:rPr>
        <w:t>Knapp 5.000 Mitarbeitende beschäftigt die Viega Gruppe heute weltweit und gehört zu den führenden Herstellern von Installationstechnik für Sanitär und Heizung. An zehn Standorten wird am nachhaltigen Viega Erfolg gearbeitet. Die Produktion konzentriert sich in vier deutschen Werken. Spezielle Lösungen für die jeweiligen lokalen Märkte entstehen in McPherson/USA, Wuxi/China sowie Sanand/Indien. Die Installationstechnik als Kernkompetenz wirkt dabei konstant als Wachstumsmotor. Neben Rohrleitungssystemen gehört zum Produktprogramm Vorwand- und Entwässerungstechnik. Das Sortiment umfasst rund 17.000 Artikel, die nahezu überall zum Einsatz kommen: in der Gebäudetechnik ebenso wie in der Versorgungswirtschaft oder im industriellen Anlagen- und Schiffbau.</w:t>
      </w:r>
    </w:p>
    <w:p w14:paraId="495EB08E" w14:textId="77777777" w:rsidR="00942FA7" w:rsidRPr="00942FA7" w:rsidRDefault="00942FA7" w:rsidP="00D42A05">
      <w:pPr>
        <w:pStyle w:val="Textkrper"/>
        <w:rPr>
          <w:rFonts w:cs="Arial"/>
          <w:sz w:val="20"/>
        </w:rPr>
      </w:pPr>
    </w:p>
    <w:p w14:paraId="74197FE4" w14:textId="50A81060" w:rsidR="00DF3F7D" w:rsidRDefault="00942FA7" w:rsidP="00D42A05">
      <w:pPr>
        <w:pStyle w:val="Textkrper"/>
        <w:rPr>
          <w:rFonts w:cs="Arial"/>
          <w:sz w:val="20"/>
        </w:rPr>
      </w:pPr>
      <w:r w:rsidRPr="00942FA7">
        <w:rPr>
          <w:rFonts w:cs="Arial"/>
          <w:sz w:val="20"/>
        </w:rPr>
        <w:t>1899 erfolgte die Gründung des Familienunternehmens in Attendorn. Bereits in den 60er Jahren wurden die Weichen für die Internationalisierung gestellt. Heute kommen Produkte der Marke Viega weltweit zum Einsatz. Der Vertrieb erfolgt überwiegend durch eigene Vertriebsorganisationen in den jeweiligen Märkten.</w:t>
      </w:r>
    </w:p>
    <w:sectPr w:rsidR="00DF3F7D" w:rsidSect="00816962">
      <w:headerReference w:type="default" r:id="rId16"/>
      <w:footerReference w:type="default" r:id="rId17"/>
      <w:headerReference w:type="first" r:id="rId18"/>
      <w:footerReference w:type="first" r:id="rId19"/>
      <w:pgSz w:w="11906" w:h="16838" w:code="9"/>
      <w:pgMar w:top="902" w:right="3119" w:bottom="1134" w:left="1134" w:header="53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91FD7" w14:textId="77777777" w:rsidR="008713A4" w:rsidRDefault="008713A4">
      <w:r>
        <w:separator/>
      </w:r>
    </w:p>
  </w:endnote>
  <w:endnote w:type="continuationSeparator" w:id="0">
    <w:p w14:paraId="388B2DE2" w14:textId="77777777" w:rsidR="008713A4" w:rsidRDefault="00871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ntax">
    <w:altName w:val="Courier New"/>
    <w:charset w:val="00"/>
    <w:family w:val="auto"/>
    <w:pitch w:val="variable"/>
    <w:sig w:usb0="03000000"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11F6" w14:textId="3222CD94" w:rsidR="00B3568C" w:rsidRPr="00B67B8B" w:rsidRDefault="00E728BA" w:rsidP="00B3568C">
    <w:pPr>
      <w:rPr>
        <w:rFonts w:ascii="Arial" w:hAnsi="Arial"/>
        <w:sz w:val="16"/>
      </w:rPr>
    </w:pPr>
    <w:r>
      <w:rPr>
        <w:rFonts w:ascii="Arial" w:hAnsi="Arial"/>
        <w:noProof/>
        <w:sz w:val="16"/>
      </w:rPr>
      <mc:AlternateContent>
        <mc:Choice Requires="wps">
          <w:drawing>
            <wp:anchor distT="0" distB="0" distL="114300" distR="114300" simplePos="0" relativeHeight="251659264" behindDoc="0" locked="0" layoutInCell="1" allowOverlap="1" wp14:anchorId="6CA7F64E" wp14:editId="02A0F01F">
              <wp:simplePos x="0" y="0"/>
              <wp:positionH relativeFrom="column">
                <wp:posOffset>6400800</wp:posOffset>
              </wp:positionH>
              <wp:positionV relativeFrom="paragraph">
                <wp:posOffset>-71755</wp:posOffset>
              </wp:positionV>
              <wp:extent cx="179705" cy="179705"/>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88401" id="Rectangle 20" o:spid="_x0000_s1026" style="position:absolute;margin-left:7in;margin-top:-5.65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" fillcolor="yellow" stroked="f"/>
          </w:pict>
        </mc:Fallback>
      </mc:AlternateContent>
    </w:r>
    <w:r w:rsidR="00B3568C" w:rsidRPr="00B67B8B">
      <w:rPr>
        <w:rFonts w:ascii="Arial" w:hAnsi="Arial"/>
        <w:sz w:val="16"/>
      </w:rPr>
      <w:t xml:space="preserve">Seite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PAGE</w:instrText>
    </w:r>
    <w:r w:rsidR="00B3568C" w:rsidRPr="00B67B8B">
      <w:rPr>
        <w:rFonts w:ascii="Arial" w:hAnsi="Arial"/>
        <w:sz w:val="16"/>
      </w:rPr>
      <w:instrText xml:space="preserve"> </w:instrText>
    </w:r>
    <w:r w:rsidR="00B3568C" w:rsidRPr="00B67B8B">
      <w:rPr>
        <w:rFonts w:ascii="Arial" w:hAnsi="Arial"/>
        <w:sz w:val="16"/>
      </w:rPr>
      <w:fldChar w:fldCharType="separate"/>
    </w:r>
    <w:r w:rsidR="00942FA7">
      <w:rPr>
        <w:rFonts w:ascii="Arial" w:hAnsi="Arial"/>
        <w:noProof/>
        <w:sz w:val="16"/>
      </w:rPr>
      <w:t>8</w:t>
    </w:r>
    <w:r w:rsidR="00B3568C" w:rsidRPr="00B67B8B">
      <w:rPr>
        <w:rFonts w:ascii="Arial" w:hAnsi="Arial"/>
        <w:sz w:val="16"/>
      </w:rPr>
      <w:fldChar w:fldCharType="end"/>
    </w:r>
    <w:r w:rsidR="00B3568C" w:rsidRPr="00B67B8B">
      <w:rPr>
        <w:rFonts w:ascii="Arial" w:hAnsi="Arial"/>
        <w:sz w:val="16"/>
      </w:rPr>
      <w:t xml:space="preserve"> / </w:t>
    </w:r>
    <w:r w:rsidR="00B3568C" w:rsidRPr="00B67B8B">
      <w:rPr>
        <w:rFonts w:ascii="Arial" w:hAnsi="Arial"/>
        <w:sz w:val="16"/>
      </w:rPr>
      <w:fldChar w:fldCharType="begin"/>
    </w:r>
    <w:r w:rsidR="00B3568C" w:rsidRPr="00B67B8B">
      <w:rPr>
        <w:rFonts w:ascii="Arial" w:hAnsi="Arial"/>
        <w:sz w:val="16"/>
      </w:rPr>
      <w:instrText xml:space="preserve"> </w:instrText>
    </w:r>
    <w:r w:rsidR="00B3568C">
      <w:rPr>
        <w:rFonts w:ascii="Arial" w:hAnsi="Arial"/>
        <w:sz w:val="16"/>
      </w:rPr>
      <w:instrText>NUMPAGES</w:instrText>
    </w:r>
    <w:r w:rsidR="00B3568C" w:rsidRPr="00B67B8B">
      <w:rPr>
        <w:rFonts w:ascii="Arial" w:hAnsi="Arial"/>
        <w:sz w:val="16"/>
      </w:rPr>
      <w:instrText xml:space="preserve"> </w:instrText>
    </w:r>
    <w:r w:rsidR="00B3568C" w:rsidRPr="00B67B8B">
      <w:rPr>
        <w:rFonts w:ascii="Arial" w:hAnsi="Arial"/>
        <w:sz w:val="16"/>
      </w:rPr>
      <w:fldChar w:fldCharType="separate"/>
    </w:r>
    <w:r w:rsidR="00942FA7">
      <w:rPr>
        <w:rFonts w:ascii="Arial" w:hAnsi="Arial"/>
        <w:noProof/>
        <w:sz w:val="16"/>
      </w:rPr>
      <w:t>8</w:t>
    </w:r>
    <w:r w:rsidR="00B3568C" w:rsidRPr="00B67B8B">
      <w:rPr>
        <w:rFonts w:ascii="Arial" w:hAnsi="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7AA5" w14:textId="77777777" w:rsidR="00B3568C" w:rsidRPr="00DB67FE" w:rsidRDefault="00E728BA" w:rsidP="00B3568C">
    <w:pPr>
      <w:jc w:val="right"/>
      <w:rPr>
        <w:rFonts w:ascii="Arial" w:hAnsi="Arial"/>
        <w:sz w:val="20"/>
      </w:rPr>
    </w:pPr>
    <w:r>
      <w:rPr>
        <w:noProof/>
      </w:rPr>
      <mc:AlternateContent>
        <mc:Choice Requires="wps">
          <w:drawing>
            <wp:anchor distT="0" distB="0" distL="114300" distR="114300" simplePos="0" relativeHeight="251658240" behindDoc="1" locked="0" layoutInCell="1" allowOverlap="1" wp14:anchorId="601CC44F" wp14:editId="4AA40043">
              <wp:simplePos x="0" y="0"/>
              <wp:positionH relativeFrom="column">
                <wp:posOffset>6228715</wp:posOffset>
              </wp:positionH>
              <wp:positionV relativeFrom="page">
                <wp:posOffset>10189845</wp:posOffset>
              </wp:positionV>
              <wp:extent cx="179705" cy="179705"/>
              <wp:effectExtent l="0" t="0" r="0" b="0"/>
              <wp:wrapNone/>
              <wp:docPr id="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07C66" id="Rectangle 18" o:spid="_x0000_s1026" style="position:absolute;margin-left:490.45pt;margin-top:802.3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" fillcolor="yellow" stroked="f">
              <w10:wrap anchory="page"/>
            </v:rect>
          </w:pict>
        </mc:Fallback>
      </mc:AlternateContent>
    </w:r>
    <w:r w:rsidR="00B3568C" w:rsidRPr="00DB67FE">
      <w:rPr>
        <w:rFonts w:ascii="Arial" w:hAnsi="Arial"/>
        <w:sz w:val="20"/>
      </w:rPr>
      <w:tab/>
      <w:t xml:space="preserve">- </w:t>
    </w:r>
    <w:r w:rsidR="00B3568C" w:rsidRPr="00DB67FE">
      <w:rPr>
        <w:rFonts w:ascii="Syntax" w:hAnsi="Syntax"/>
        <w:sz w:val="20"/>
      </w:rPr>
      <w:fldChar w:fldCharType="begin"/>
    </w:r>
    <w:r w:rsidR="00B3568C" w:rsidRPr="00DB67FE">
      <w:rPr>
        <w:rFonts w:ascii="Arial" w:hAnsi="Arial"/>
        <w:sz w:val="20"/>
      </w:rPr>
      <w:instrText xml:space="preserve"> </w:instrText>
    </w:r>
    <w:r w:rsidR="00B3568C">
      <w:rPr>
        <w:rFonts w:ascii="Arial" w:hAnsi="Arial"/>
        <w:sz w:val="20"/>
      </w:rPr>
      <w:instrText>PAGE</w:instrText>
    </w:r>
    <w:r w:rsidR="00B3568C" w:rsidRPr="00DB67FE">
      <w:rPr>
        <w:rFonts w:ascii="Arial" w:hAnsi="Arial"/>
        <w:sz w:val="20"/>
      </w:rPr>
      <w:instrText xml:space="preserve"> </w:instrText>
    </w:r>
    <w:r w:rsidR="00B3568C" w:rsidRPr="00DB67FE">
      <w:rPr>
        <w:rFonts w:ascii="Syntax" w:hAnsi="Syntax"/>
        <w:sz w:val="20"/>
      </w:rPr>
      <w:fldChar w:fldCharType="separate"/>
    </w:r>
    <w:r w:rsidR="00B3568C" w:rsidRPr="00DB67FE">
      <w:rPr>
        <w:rFonts w:ascii="Arial" w:hAnsi="Arial"/>
        <w:noProof/>
        <w:sz w:val="20"/>
      </w:rPr>
      <w:t>1</w:t>
    </w:r>
    <w:r w:rsidR="00B3568C" w:rsidRPr="00DB67FE">
      <w:rPr>
        <w:rFonts w:ascii="Syntax" w:hAnsi="Syntax"/>
        <w:sz w:val="20"/>
      </w:rPr>
      <w:fldChar w:fldCharType="end"/>
    </w:r>
    <w:r w:rsidR="00B3568C" w:rsidRPr="00DB67FE">
      <w:rPr>
        <w:rFonts w:ascii="Arial" w:hAnsi="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60ABE" w14:textId="77777777" w:rsidR="008713A4" w:rsidRDefault="008713A4">
      <w:r>
        <w:separator/>
      </w:r>
    </w:p>
  </w:footnote>
  <w:footnote w:type="continuationSeparator" w:id="0">
    <w:p w14:paraId="2D75E19C" w14:textId="77777777" w:rsidR="008713A4" w:rsidRDefault="008713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D40E" w14:textId="1DB048F5" w:rsidR="005B7AE0" w:rsidRPr="00294019" w:rsidRDefault="00E00669" w:rsidP="005B7AE0">
    <w:pPr>
      <w:pStyle w:val="berschrift1"/>
      <w:spacing w:line="300" w:lineRule="auto"/>
      <w:rPr>
        <w:rFonts w:cs="Arial"/>
        <w:sz w:val="28"/>
        <w:szCs w:val="28"/>
      </w:rPr>
    </w:pPr>
    <w:r>
      <w:rPr>
        <w:rFonts w:cs="Arial"/>
        <w:sz w:val="28"/>
        <w:szCs w:val="28"/>
      </w:rPr>
      <w:t xml:space="preserve"> </w:t>
    </w:r>
    <w:r w:rsidR="003C5C03">
      <w:rPr>
        <w:noProof/>
      </w:rPr>
      <w:drawing>
        <wp:anchor distT="0" distB="0" distL="114300" distR="114300" simplePos="0" relativeHeight="251662336" behindDoc="0" locked="1" layoutInCell="0" allowOverlap="1" wp14:anchorId="0F6F00A8" wp14:editId="3078F543">
          <wp:simplePos x="0" y="0"/>
          <wp:positionH relativeFrom="margin">
            <wp:posOffset>5040630</wp:posOffset>
          </wp:positionH>
          <wp:positionV relativeFrom="margin">
            <wp:posOffset>-1620520</wp:posOffset>
          </wp:positionV>
          <wp:extent cx="1177200" cy="1004400"/>
          <wp:effectExtent l="0" t="0" r="4445" b="5715"/>
          <wp:wrapNone/>
          <wp:docPr id="9" name="Grafik 9" descr="Viega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ga_Logo_4c"/>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00" cy="100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61172" w14:textId="77777777" w:rsidR="003C109D" w:rsidRPr="00E35F32" w:rsidRDefault="003C109D" w:rsidP="005B7AE0">
    <w:pPr>
      <w:pStyle w:val="berschrift1"/>
      <w:spacing w:line="300" w:lineRule="auto"/>
      <w:rPr>
        <w:rFonts w:cs="Arial"/>
        <w:sz w:val="24"/>
        <w:szCs w:val="24"/>
      </w:rPr>
    </w:pPr>
  </w:p>
  <w:p w14:paraId="227845FE" w14:textId="77777777" w:rsidR="005B7AE0" w:rsidRPr="005B7AE0" w:rsidRDefault="009C326B" w:rsidP="005B7AE0">
    <w:pPr>
      <w:pStyle w:val="berschrift1"/>
      <w:spacing w:line="300" w:lineRule="auto"/>
      <w:rPr>
        <w:rFonts w:cs="Arial"/>
        <w:sz w:val="40"/>
        <w:szCs w:val="40"/>
      </w:rPr>
    </w:pPr>
    <w:r>
      <w:rPr>
        <w:rFonts w:cs="Arial"/>
        <w:noProof/>
        <w:sz w:val="28"/>
        <w:szCs w:val="28"/>
      </w:rPr>
      <mc:AlternateContent>
        <mc:Choice Requires="wps">
          <w:drawing>
            <wp:anchor distT="0" distB="0" distL="114300" distR="114300" simplePos="0" relativeHeight="251661312" behindDoc="0" locked="0" layoutInCell="0" allowOverlap="1" wp14:anchorId="2B65E914" wp14:editId="7FAB60A7">
              <wp:simplePos x="0" y="0"/>
              <wp:positionH relativeFrom="column">
                <wp:posOffset>5055959</wp:posOffset>
              </wp:positionH>
              <wp:positionV relativeFrom="paragraph">
                <wp:posOffset>473710</wp:posOffset>
              </wp:positionV>
              <wp:extent cx="1575435" cy="2124710"/>
              <wp:effectExtent l="0" t="0" r="5715" b="889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2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113234" w:rsidRDefault="00DB2025" w:rsidP="00DB2025">
                          <w:pPr>
                            <w:rPr>
                              <w:rFonts w:ascii="Arial" w:hAnsi="Arial"/>
                              <w:sz w:val="16"/>
                            </w:rPr>
                          </w:pPr>
                          <w:r w:rsidRPr="00113234">
                            <w:rPr>
                              <w:rFonts w:ascii="Arial" w:hAnsi="Arial"/>
                              <w:sz w:val="16"/>
                            </w:rPr>
                            <w:t xml:space="preserve">Viega GmbH &amp; Co. KG </w:t>
                          </w:r>
                        </w:p>
                        <w:p w14:paraId="05EDE156" w14:textId="77777777" w:rsidR="00DB2025" w:rsidRPr="00113234" w:rsidRDefault="00DB2025" w:rsidP="00DB2025">
                          <w:pPr>
                            <w:rPr>
                              <w:rFonts w:ascii="Arial" w:hAnsi="Arial"/>
                              <w:sz w:val="16"/>
                            </w:rPr>
                          </w:pPr>
                          <w:r w:rsidRPr="00113234">
                            <w:rPr>
                              <w:rFonts w:ascii="Arial" w:hAnsi="Arial"/>
                              <w:sz w:val="16"/>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7082E">
                          <w:pPr>
                            <w:rPr>
                              <w:rFonts w:ascii="Arial" w:hAnsi="Arial"/>
                              <w:sz w:val="16"/>
                            </w:rPr>
                          </w:pPr>
                        </w:p>
                        <w:p w14:paraId="0D042D4E" w14:textId="77777777" w:rsidR="009C326B" w:rsidRPr="00DB67FE" w:rsidRDefault="009C326B" w:rsidP="0047082E">
                          <w:pPr>
                            <w:rPr>
                              <w:rFonts w:ascii="Arial" w:hAnsi="Arial"/>
                              <w:sz w:val="16"/>
                            </w:rPr>
                          </w:pPr>
                        </w:p>
                        <w:p w14:paraId="744AD2B0" w14:textId="77777777" w:rsidR="009C326B" w:rsidRPr="00DB67FE" w:rsidRDefault="009C326B" w:rsidP="0047082E">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5E914" id="_x0000_t202" coordsize="21600,21600" o:spt="202" path="m,l,21600r21600,l21600,xe">
              <v:stroke joinstyle="miter"/>
              <v:path gradientshapeok="t" o:connecttype="rect"/>
            </v:shapetype>
            <v:shape id="Textfeld 8" o:spid="_x0000_s1026" type="#_x0000_t202" style="position:absolute;margin-left:398.1pt;margin-top:37.3pt;width:124.05pt;height:1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" o:allowincell="f" filled="f" stroked="f">
              <v:textbox inset="0,0,0,0">
                <w:txbxContent>
                  <w:p w14:paraId="1E713099" w14:textId="77777777" w:rsidR="00DB2025" w:rsidRDefault="00DB2025" w:rsidP="00DB2025">
                    <w:pPr>
                      <w:rPr>
                        <w:rFonts w:ascii="Arial" w:hAnsi="Arial"/>
                        <w:sz w:val="16"/>
                      </w:rPr>
                    </w:pPr>
                  </w:p>
                  <w:p w14:paraId="3E9586C2" w14:textId="1F8EE963" w:rsidR="00DB2025" w:rsidRPr="008A7C44" w:rsidRDefault="00DB2025" w:rsidP="00DB2025">
                    <w:pPr>
                      <w:rPr>
                        <w:rFonts w:ascii="Arial" w:hAnsi="Arial"/>
                        <w:sz w:val="16"/>
                      </w:rPr>
                    </w:pPr>
                    <w:r>
                      <w:rPr>
                        <w:rFonts w:ascii="Arial" w:hAnsi="Arial"/>
                        <w:sz w:val="16"/>
                      </w:rPr>
                      <w:t xml:space="preserve">Ihr Kontakt: </w:t>
                    </w:r>
                    <w:r>
                      <w:rPr>
                        <w:rFonts w:ascii="Arial" w:hAnsi="Arial"/>
                        <w:sz w:val="16"/>
                      </w:rPr>
                      <w:br/>
                    </w:r>
                    <w:r w:rsidR="00157532">
                      <w:rPr>
                        <w:rFonts w:ascii="Arial" w:hAnsi="Arial"/>
                        <w:sz w:val="16"/>
                      </w:rPr>
                      <w:t>Juliane Hummeltenberg</w:t>
                    </w:r>
                  </w:p>
                  <w:p w14:paraId="095F90E1" w14:textId="77777777" w:rsidR="00DB2025" w:rsidRPr="008A7C44" w:rsidRDefault="00DB2025" w:rsidP="00DB2025">
                    <w:pPr>
                      <w:rPr>
                        <w:rFonts w:ascii="Arial" w:hAnsi="Arial"/>
                        <w:sz w:val="16"/>
                      </w:rPr>
                    </w:pPr>
                    <w:r w:rsidRPr="008A7C44">
                      <w:rPr>
                        <w:rFonts w:ascii="Arial" w:hAnsi="Arial"/>
                        <w:sz w:val="16"/>
                      </w:rPr>
                      <w:t>Public Relations</w:t>
                    </w:r>
                  </w:p>
                  <w:p w14:paraId="3245B765" w14:textId="77777777" w:rsidR="00DB2025" w:rsidRPr="008A7C44" w:rsidRDefault="00DB2025" w:rsidP="00DB2025">
                    <w:pPr>
                      <w:rPr>
                        <w:rFonts w:ascii="Arial" w:hAnsi="Arial"/>
                        <w:sz w:val="16"/>
                      </w:rPr>
                    </w:pPr>
                  </w:p>
                  <w:p w14:paraId="12CE0DA3" w14:textId="2C8BA142" w:rsidR="00DB2025" w:rsidRPr="00113234" w:rsidRDefault="00DB2025" w:rsidP="00DB2025">
                    <w:pPr>
                      <w:rPr>
                        <w:rFonts w:ascii="Arial" w:hAnsi="Arial"/>
                        <w:sz w:val="16"/>
                      </w:rPr>
                    </w:pPr>
                    <w:r w:rsidRPr="00113234">
                      <w:rPr>
                        <w:rFonts w:ascii="Arial" w:hAnsi="Arial"/>
                        <w:sz w:val="16"/>
                      </w:rPr>
                      <w:t xml:space="preserve">Viega GmbH &amp; Co. KG </w:t>
                    </w:r>
                  </w:p>
                  <w:p w14:paraId="05EDE156" w14:textId="77777777" w:rsidR="00DB2025" w:rsidRPr="00113234" w:rsidRDefault="00DB2025" w:rsidP="00DB2025">
                    <w:pPr>
                      <w:rPr>
                        <w:rFonts w:ascii="Arial" w:hAnsi="Arial"/>
                        <w:sz w:val="16"/>
                      </w:rPr>
                    </w:pPr>
                    <w:r w:rsidRPr="00113234">
                      <w:rPr>
                        <w:rFonts w:ascii="Arial" w:hAnsi="Arial"/>
                        <w:sz w:val="16"/>
                      </w:rPr>
                      <w:t>Viega Platz 1</w:t>
                    </w:r>
                  </w:p>
                  <w:p w14:paraId="11EA5FC9" w14:textId="77777777" w:rsidR="00DB2025" w:rsidRPr="008A7C44" w:rsidRDefault="00DB2025" w:rsidP="00DB2025">
                    <w:pPr>
                      <w:rPr>
                        <w:rFonts w:ascii="Arial" w:hAnsi="Arial"/>
                        <w:sz w:val="16"/>
                      </w:rPr>
                    </w:pPr>
                    <w:r w:rsidRPr="008A7C44">
                      <w:rPr>
                        <w:rFonts w:ascii="Arial" w:hAnsi="Arial"/>
                        <w:sz w:val="16"/>
                      </w:rPr>
                      <w:t>57439 Attendorn</w:t>
                    </w:r>
                  </w:p>
                  <w:p w14:paraId="676956B1" w14:textId="77777777" w:rsidR="00DB2025" w:rsidRPr="008A7C44" w:rsidRDefault="00DB2025" w:rsidP="00DB2025">
                    <w:pPr>
                      <w:rPr>
                        <w:rFonts w:ascii="Arial" w:hAnsi="Arial"/>
                        <w:sz w:val="16"/>
                      </w:rPr>
                    </w:pPr>
                    <w:r w:rsidRPr="008A7C44">
                      <w:rPr>
                        <w:rFonts w:ascii="Arial" w:hAnsi="Arial"/>
                        <w:sz w:val="16"/>
                      </w:rPr>
                      <w:t>Deutschland</w:t>
                    </w:r>
                  </w:p>
                  <w:p w14:paraId="4F2FB8BD" w14:textId="77777777" w:rsidR="00DB2025" w:rsidRPr="008A7C44" w:rsidRDefault="00DB2025" w:rsidP="00DB2025">
                    <w:pPr>
                      <w:rPr>
                        <w:rFonts w:ascii="Arial" w:hAnsi="Arial"/>
                        <w:sz w:val="16"/>
                      </w:rPr>
                    </w:pPr>
                  </w:p>
                  <w:p w14:paraId="74CF0ED6" w14:textId="03B61A73" w:rsidR="00DB2025" w:rsidRPr="008A7C44" w:rsidRDefault="00DB2025" w:rsidP="00DB2025">
                    <w:pPr>
                      <w:rPr>
                        <w:rFonts w:ascii="Arial" w:hAnsi="Arial"/>
                        <w:sz w:val="16"/>
                      </w:rPr>
                    </w:pPr>
                    <w:r w:rsidRPr="008A7C44">
                      <w:rPr>
                        <w:rFonts w:ascii="Arial" w:hAnsi="Arial"/>
                        <w:sz w:val="16"/>
                      </w:rPr>
                      <w:t>Tel.: +49 (0) 2722 61-94-1</w:t>
                    </w:r>
                    <w:r w:rsidR="00157532">
                      <w:rPr>
                        <w:rFonts w:ascii="Arial" w:hAnsi="Arial"/>
                        <w:sz w:val="16"/>
                      </w:rPr>
                      <w:t>962</w:t>
                    </w:r>
                  </w:p>
                  <w:p w14:paraId="46792253" w14:textId="7C216D77" w:rsidR="00DB2025" w:rsidRPr="00723E36" w:rsidRDefault="00157532" w:rsidP="00DB2025">
                    <w:pPr>
                      <w:rPr>
                        <w:rFonts w:ascii="Arial" w:hAnsi="Arial"/>
                        <w:sz w:val="16"/>
                      </w:rPr>
                    </w:pPr>
                    <w:r>
                      <w:rPr>
                        <w:rFonts w:ascii="Arial" w:hAnsi="Arial"/>
                        <w:sz w:val="16"/>
                      </w:rPr>
                      <w:t>juliane.hummeltenberg</w:t>
                    </w:r>
                    <w:r w:rsidR="00DB2025" w:rsidRPr="008A7C44">
                      <w:rPr>
                        <w:rFonts w:ascii="Arial" w:hAnsi="Arial"/>
                        <w:sz w:val="16"/>
                      </w:rPr>
                      <w:t>@viega.de www.viega.de/medien</w:t>
                    </w:r>
                  </w:p>
                  <w:p w14:paraId="46282444" w14:textId="77777777" w:rsidR="009C326B" w:rsidRDefault="009C326B" w:rsidP="0047082E">
                    <w:pPr>
                      <w:rPr>
                        <w:rFonts w:ascii="Arial" w:hAnsi="Arial"/>
                        <w:sz w:val="16"/>
                      </w:rPr>
                    </w:pPr>
                  </w:p>
                  <w:p w14:paraId="0D042D4E" w14:textId="77777777" w:rsidR="009C326B" w:rsidRPr="00DB67FE" w:rsidRDefault="009C326B" w:rsidP="0047082E">
                    <w:pPr>
                      <w:rPr>
                        <w:rFonts w:ascii="Arial" w:hAnsi="Arial"/>
                        <w:sz w:val="16"/>
                      </w:rPr>
                    </w:pPr>
                  </w:p>
                  <w:p w14:paraId="744AD2B0" w14:textId="77777777" w:rsidR="009C326B" w:rsidRPr="00DB67FE" w:rsidRDefault="009C326B" w:rsidP="0047082E">
                    <w:pPr>
                      <w:rPr>
                        <w:rFonts w:ascii="Arial" w:hAnsi="Arial"/>
                        <w:sz w:val="16"/>
                      </w:rPr>
                    </w:pPr>
                  </w:p>
                </w:txbxContent>
              </v:textbox>
            </v:shape>
          </w:pict>
        </mc:Fallback>
      </mc:AlternateContent>
    </w:r>
    <w:r w:rsidR="003323AA">
      <w:rPr>
        <w:rFonts w:cs="Arial"/>
        <w:sz w:val="40"/>
        <w:szCs w:val="40"/>
      </w:rPr>
      <w:t>Press</w:t>
    </w:r>
    <w:r w:rsidR="00BD27BA">
      <w:rPr>
        <w:rFonts w:cs="Arial"/>
        <w:sz w:val="40"/>
        <w:szCs w:val="40"/>
      </w:rPr>
      <w:t>e-Information</w:t>
    </w:r>
  </w:p>
  <w:p w14:paraId="7B21D33F" w14:textId="77777777" w:rsidR="00B3568C" w:rsidRPr="005B7AE0" w:rsidRDefault="00B3568C">
    <w:pPr>
      <w:rPr>
        <w:rFonts w:ascii="Arial" w:hAnsi="Arial" w:cs="Arial"/>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3FDA" w14:textId="77777777" w:rsidR="00B3568C" w:rsidRDefault="00E728BA" w:rsidP="00B3568C">
    <w:pPr>
      <w:ind w:left="-1134"/>
    </w:pPr>
    <w:r>
      <w:rPr>
        <w:noProof/>
      </w:rPr>
      <mc:AlternateContent>
        <mc:Choice Requires="wps">
          <w:drawing>
            <wp:anchor distT="0" distB="0" distL="114300" distR="114300" simplePos="0" relativeHeight="251656192" behindDoc="0" locked="0" layoutInCell="1" allowOverlap="1" wp14:anchorId="73288A62" wp14:editId="7551C97C">
              <wp:simplePos x="0" y="0"/>
              <wp:positionH relativeFrom="column">
                <wp:posOffset>5220970</wp:posOffset>
              </wp:positionH>
              <wp:positionV relativeFrom="paragraph">
                <wp:posOffset>1340485</wp:posOffset>
              </wp:positionV>
              <wp:extent cx="1257300" cy="137160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4B76E4" w:rsidRDefault="00B3568C" w:rsidP="00B3568C">
                          <w:pPr>
                            <w:rPr>
                              <w:rFonts w:ascii="Arial" w:hAnsi="Arial"/>
                              <w:sz w:val="16"/>
                            </w:rPr>
                          </w:pPr>
                          <w:r w:rsidRPr="004B76E4">
                            <w:rPr>
                              <w:rFonts w:ascii="Arial" w:hAnsi="Arial"/>
                              <w:sz w:val="16"/>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288A62" id="_x0000_t202" coordsize="21600,21600" o:spt="202" path="m,l,21600r21600,l21600,xe">
              <v:stroke joinstyle="miter"/>
              <v:path gradientshapeok="t" o:connecttype="rect"/>
            </v:shapetype>
            <v:shape id="Text Box 15" o:spid="_x0000_s1027" type="#_x0000_t202" style="position:absolute;left:0;text-align:left;margin-left:411.1pt;margin-top:105.55pt;width:9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" filled="f" stroked="f">
              <v:textbox inset="0,0,0,0">
                <w:txbxContent>
                  <w:p w14:paraId="0969246A" w14:textId="77777777" w:rsidR="00B3568C" w:rsidRDefault="00B3568C" w:rsidP="00B3568C">
                    <w:pPr>
                      <w:rPr>
                        <w:rFonts w:ascii="Arial" w:hAnsi="Arial"/>
                        <w:sz w:val="16"/>
                      </w:rPr>
                    </w:pPr>
                    <w:r w:rsidRPr="00DB67FE">
                      <w:rPr>
                        <w:rFonts w:ascii="Arial" w:hAnsi="Arial"/>
                        <w:sz w:val="16"/>
                      </w:rPr>
                      <w:t>Viega GmbH &amp; Co. KG</w:t>
                    </w:r>
                  </w:p>
                  <w:p w14:paraId="21A6A6B0" w14:textId="77777777" w:rsidR="00B3568C" w:rsidRPr="00DB67FE" w:rsidRDefault="00B3568C" w:rsidP="00B3568C">
                    <w:pPr>
                      <w:rPr>
                        <w:rFonts w:ascii="Arial" w:hAnsi="Arial"/>
                        <w:sz w:val="16"/>
                      </w:rPr>
                    </w:pPr>
                    <w:r w:rsidRPr="00DB67FE">
                      <w:rPr>
                        <w:rFonts w:ascii="Arial" w:hAnsi="Arial"/>
                        <w:sz w:val="16"/>
                      </w:rPr>
                      <w:t>Sanitär- und Heizungssysteme</w:t>
                    </w:r>
                  </w:p>
                  <w:p w14:paraId="11557FEA" w14:textId="77777777" w:rsidR="00B3568C" w:rsidRPr="00DB67FE" w:rsidRDefault="00B3568C" w:rsidP="00B3568C">
                    <w:pPr>
                      <w:rPr>
                        <w:rFonts w:ascii="Arial" w:hAnsi="Arial"/>
                        <w:sz w:val="16"/>
                      </w:rPr>
                    </w:pPr>
                    <w:r w:rsidRPr="00DB67FE">
                      <w:rPr>
                        <w:rFonts w:ascii="Arial" w:hAnsi="Arial"/>
                        <w:sz w:val="16"/>
                      </w:rPr>
                      <w:t>Postfach 430/440</w:t>
                    </w:r>
                  </w:p>
                  <w:p w14:paraId="1818DC8C" w14:textId="77777777" w:rsidR="00B3568C" w:rsidRPr="00DB67FE" w:rsidRDefault="00B3568C" w:rsidP="00B3568C">
                    <w:pPr>
                      <w:rPr>
                        <w:rFonts w:ascii="Arial" w:hAnsi="Arial"/>
                        <w:sz w:val="16"/>
                      </w:rPr>
                    </w:pPr>
                    <w:r w:rsidRPr="00DB67FE">
                      <w:rPr>
                        <w:rFonts w:ascii="Arial" w:hAnsi="Arial"/>
                        <w:sz w:val="16"/>
                      </w:rPr>
                      <w:t>57428 Attendorn</w:t>
                    </w:r>
                  </w:p>
                  <w:p w14:paraId="0CD1A49B" w14:textId="77777777" w:rsidR="00B3568C" w:rsidRPr="00DB67FE" w:rsidRDefault="00B3568C" w:rsidP="00B3568C">
                    <w:pPr>
                      <w:rPr>
                        <w:rFonts w:ascii="Arial" w:hAnsi="Arial"/>
                        <w:sz w:val="16"/>
                      </w:rPr>
                    </w:pPr>
                    <w:r w:rsidRPr="00DB67FE">
                      <w:rPr>
                        <w:rFonts w:ascii="Arial" w:hAnsi="Arial"/>
                        <w:sz w:val="16"/>
                      </w:rPr>
                      <w:t>Kontakt: Katharina Schulte</w:t>
                    </w:r>
                  </w:p>
                  <w:p w14:paraId="61A47532" w14:textId="77777777" w:rsidR="00B3568C" w:rsidRPr="004B76E4" w:rsidRDefault="00B3568C" w:rsidP="00B3568C">
                    <w:pPr>
                      <w:rPr>
                        <w:rFonts w:ascii="Arial" w:hAnsi="Arial"/>
                        <w:sz w:val="16"/>
                      </w:rPr>
                    </w:pPr>
                    <w:r w:rsidRPr="004B76E4">
                      <w:rPr>
                        <w:rFonts w:ascii="Arial" w:hAnsi="Arial"/>
                        <w:sz w:val="16"/>
                      </w:rPr>
                      <w:t>Public Relations</w:t>
                    </w:r>
                  </w:p>
                  <w:p w14:paraId="7D30E36A" w14:textId="77777777" w:rsidR="00B3568C" w:rsidRPr="000E662D" w:rsidRDefault="00B3568C" w:rsidP="00B3568C">
                    <w:pPr>
                      <w:rPr>
                        <w:rFonts w:ascii="Arial" w:hAnsi="Arial"/>
                        <w:sz w:val="16"/>
                        <w:lang w:val="en-US"/>
                      </w:rPr>
                    </w:pPr>
                    <w:r w:rsidRPr="000E662D">
                      <w:rPr>
                        <w:rFonts w:ascii="Arial" w:hAnsi="Arial"/>
                        <w:sz w:val="16"/>
                        <w:lang w:val="en-US"/>
                      </w:rPr>
                      <w:t>Tel.: +49(0) 2722 61-1545</w:t>
                    </w:r>
                  </w:p>
                  <w:p w14:paraId="57915B0F" w14:textId="77777777" w:rsidR="00B3568C" w:rsidRPr="000E662D" w:rsidRDefault="00B3568C" w:rsidP="00B3568C">
                    <w:pPr>
                      <w:rPr>
                        <w:rFonts w:ascii="Arial" w:hAnsi="Arial"/>
                        <w:sz w:val="16"/>
                        <w:lang w:val="en-US"/>
                      </w:rPr>
                    </w:pPr>
                    <w:r w:rsidRPr="000E662D">
                      <w:rPr>
                        <w:rFonts w:ascii="Arial" w:hAnsi="Arial"/>
                        <w:sz w:val="16"/>
                        <w:lang w:val="en-US"/>
                      </w:rPr>
                      <w:t>Fax +46(0)2722 61-1381</w:t>
                    </w:r>
                  </w:p>
                  <w:p w14:paraId="7E5F2A88" w14:textId="77777777" w:rsidR="00B3568C" w:rsidRPr="000E662D" w:rsidRDefault="00B3568C" w:rsidP="00B3568C">
                    <w:pPr>
                      <w:rPr>
                        <w:rFonts w:ascii="Arial" w:hAnsi="Arial"/>
                        <w:sz w:val="16"/>
                        <w:lang w:val="en-US"/>
                      </w:rPr>
                    </w:pPr>
                    <w:r w:rsidRPr="000E662D">
                      <w:rPr>
                        <w:rFonts w:ascii="Arial" w:hAnsi="Arial"/>
                        <w:sz w:val="16"/>
                        <w:lang w:val="en-US"/>
                      </w:rPr>
                      <w:t>kschulte@viega.de</w:t>
                    </w:r>
                  </w:p>
                  <w:p w14:paraId="23EFACAD" w14:textId="77777777" w:rsidR="00B3568C" w:rsidRPr="000E662D" w:rsidRDefault="00B3568C" w:rsidP="00B3568C">
                    <w:pPr>
                      <w:rPr>
                        <w:rFonts w:ascii="Arial" w:hAnsi="Arial"/>
                        <w:sz w:val="16"/>
                        <w:lang w:val="en-US"/>
                      </w:rPr>
                    </w:pPr>
                    <w:r w:rsidRPr="000E662D">
                      <w:rPr>
                        <w:rFonts w:ascii="Arial" w:hAnsi="Arial"/>
                        <w:sz w:val="16"/>
                        <w:lang w:val="en-US"/>
                      </w:rPr>
                      <w:t>www.viega.de</w:t>
                    </w:r>
                  </w:p>
                </w:txbxContent>
              </v:textbox>
            </v:shape>
          </w:pict>
        </mc:Fallback>
      </mc:AlternateContent>
    </w:r>
    <w:r>
      <w:rPr>
        <w:noProof/>
      </w:rPr>
      <w:drawing>
        <wp:anchor distT="0" distB="0" distL="114300" distR="114300" simplePos="0" relativeHeight="251655168" behindDoc="1" locked="0" layoutInCell="1" allowOverlap="1" wp14:anchorId="5DABA2F0" wp14:editId="1C96CBFF">
          <wp:simplePos x="0" y="0"/>
          <wp:positionH relativeFrom="column">
            <wp:posOffset>5220335</wp:posOffset>
          </wp:positionH>
          <wp:positionV relativeFrom="page">
            <wp:posOffset>467995</wp:posOffset>
          </wp:positionV>
          <wp:extent cx="1198880" cy="1005840"/>
          <wp:effectExtent l="0" t="0" r="1270" b="3810"/>
          <wp:wrapNone/>
          <wp:docPr id="14" name="Bild 14" descr="grafik0015_0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fik0015_09_2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005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73B73"/>
    <w:multiLevelType w:val="hybridMultilevel"/>
    <w:tmpl w:val="3A0A02F6"/>
    <w:lvl w:ilvl="0" w:tplc="0407000B">
      <w:start w:val="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BF5"/>
    <w:rsid w:val="00001873"/>
    <w:rsid w:val="00006074"/>
    <w:rsid w:val="00006A74"/>
    <w:rsid w:val="00006CC3"/>
    <w:rsid w:val="00007C48"/>
    <w:rsid w:val="00011867"/>
    <w:rsid w:val="000156B3"/>
    <w:rsid w:val="000170F3"/>
    <w:rsid w:val="00022726"/>
    <w:rsid w:val="00023066"/>
    <w:rsid w:val="00032E35"/>
    <w:rsid w:val="000372AE"/>
    <w:rsid w:val="000405F5"/>
    <w:rsid w:val="0004453B"/>
    <w:rsid w:val="000450A9"/>
    <w:rsid w:val="00056C5F"/>
    <w:rsid w:val="00067411"/>
    <w:rsid w:val="00070FB5"/>
    <w:rsid w:val="0007146E"/>
    <w:rsid w:val="000740D4"/>
    <w:rsid w:val="000800DD"/>
    <w:rsid w:val="00080412"/>
    <w:rsid w:val="0008299B"/>
    <w:rsid w:val="00085150"/>
    <w:rsid w:val="0008692B"/>
    <w:rsid w:val="000956FE"/>
    <w:rsid w:val="00097042"/>
    <w:rsid w:val="00097E5C"/>
    <w:rsid w:val="000A32BE"/>
    <w:rsid w:val="000A45D0"/>
    <w:rsid w:val="000B2815"/>
    <w:rsid w:val="000B327C"/>
    <w:rsid w:val="000C2706"/>
    <w:rsid w:val="000C2876"/>
    <w:rsid w:val="000C4132"/>
    <w:rsid w:val="000C4B46"/>
    <w:rsid w:val="000D021B"/>
    <w:rsid w:val="000D2338"/>
    <w:rsid w:val="000D6C1A"/>
    <w:rsid w:val="000E273D"/>
    <w:rsid w:val="000E37C2"/>
    <w:rsid w:val="000E3B5C"/>
    <w:rsid w:val="000E5C57"/>
    <w:rsid w:val="000E5FFE"/>
    <w:rsid w:val="000E662D"/>
    <w:rsid w:val="000E66D8"/>
    <w:rsid w:val="000F4F32"/>
    <w:rsid w:val="000F63EC"/>
    <w:rsid w:val="00101A4B"/>
    <w:rsid w:val="001118B5"/>
    <w:rsid w:val="00113234"/>
    <w:rsid w:val="00113ACC"/>
    <w:rsid w:val="00114AC7"/>
    <w:rsid w:val="00117090"/>
    <w:rsid w:val="0012310A"/>
    <w:rsid w:val="001263CF"/>
    <w:rsid w:val="00130592"/>
    <w:rsid w:val="00130CA5"/>
    <w:rsid w:val="00130F05"/>
    <w:rsid w:val="00142520"/>
    <w:rsid w:val="0015251E"/>
    <w:rsid w:val="00155374"/>
    <w:rsid w:val="0015710F"/>
    <w:rsid w:val="00157532"/>
    <w:rsid w:val="00160C6C"/>
    <w:rsid w:val="00173AB7"/>
    <w:rsid w:val="00177143"/>
    <w:rsid w:val="001872AA"/>
    <w:rsid w:val="00187F48"/>
    <w:rsid w:val="00191339"/>
    <w:rsid w:val="001A104F"/>
    <w:rsid w:val="001A4680"/>
    <w:rsid w:val="001B14E2"/>
    <w:rsid w:val="001B5C12"/>
    <w:rsid w:val="001C01B0"/>
    <w:rsid w:val="001C17BF"/>
    <w:rsid w:val="001C1EED"/>
    <w:rsid w:val="001C5A4E"/>
    <w:rsid w:val="001D06BF"/>
    <w:rsid w:val="001D4401"/>
    <w:rsid w:val="001D7E07"/>
    <w:rsid w:val="001E0D2C"/>
    <w:rsid w:val="00200238"/>
    <w:rsid w:val="002004F9"/>
    <w:rsid w:val="00205D9C"/>
    <w:rsid w:val="00207555"/>
    <w:rsid w:val="00210381"/>
    <w:rsid w:val="00210AFD"/>
    <w:rsid w:val="00212757"/>
    <w:rsid w:val="00215046"/>
    <w:rsid w:val="00215597"/>
    <w:rsid w:val="00216134"/>
    <w:rsid w:val="00216C77"/>
    <w:rsid w:val="00216CC7"/>
    <w:rsid w:val="00217F16"/>
    <w:rsid w:val="0022235A"/>
    <w:rsid w:val="00224812"/>
    <w:rsid w:val="002268A5"/>
    <w:rsid w:val="00230CE7"/>
    <w:rsid w:val="002376FC"/>
    <w:rsid w:val="00241479"/>
    <w:rsid w:val="00244E97"/>
    <w:rsid w:val="00245171"/>
    <w:rsid w:val="002470C1"/>
    <w:rsid w:val="0025637E"/>
    <w:rsid w:val="0026119F"/>
    <w:rsid w:val="00267529"/>
    <w:rsid w:val="00272B24"/>
    <w:rsid w:val="00273B2F"/>
    <w:rsid w:val="00274F8F"/>
    <w:rsid w:val="002937EF"/>
    <w:rsid w:val="00294019"/>
    <w:rsid w:val="002A053F"/>
    <w:rsid w:val="002A1769"/>
    <w:rsid w:val="002A7CBA"/>
    <w:rsid w:val="002B5F69"/>
    <w:rsid w:val="002C6A9A"/>
    <w:rsid w:val="002D2886"/>
    <w:rsid w:val="002D7E22"/>
    <w:rsid w:val="002E0BE7"/>
    <w:rsid w:val="002E31A9"/>
    <w:rsid w:val="002E3ECE"/>
    <w:rsid w:val="002E52BD"/>
    <w:rsid w:val="002E6328"/>
    <w:rsid w:val="002E64B2"/>
    <w:rsid w:val="002E796E"/>
    <w:rsid w:val="002F0354"/>
    <w:rsid w:val="002F4B89"/>
    <w:rsid w:val="00303093"/>
    <w:rsid w:val="00306EF6"/>
    <w:rsid w:val="003134F9"/>
    <w:rsid w:val="00313BA6"/>
    <w:rsid w:val="003253A6"/>
    <w:rsid w:val="00326B67"/>
    <w:rsid w:val="003323AA"/>
    <w:rsid w:val="00333662"/>
    <w:rsid w:val="0033438C"/>
    <w:rsid w:val="003456A0"/>
    <w:rsid w:val="00345F2B"/>
    <w:rsid w:val="003479EC"/>
    <w:rsid w:val="003519D6"/>
    <w:rsid w:val="00351D74"/>
    <w:rsid w:val="00351F5B"/>
    <w:rsid w:val="00352519"/>
    <w:rsid w:val="003536BE"/>
    <w:rsid w:val="0035439A"/>
    <w:rsid w:val="00367E31"/>
    <w:rsid w:val="00374530"/>
    <w:rsid w:val="00380DFA"/>
    <w:rsid w:val="00383EBF"/>
    <w:rsid w:val="00386FE9"/>
    <w:rsid w:val="0039039F"/>
    <w:rsid w:val="00393F59"/>
    <w:rsid w:val="00395F36"/>
    <w:rsid w:val="003A2B34"/>
    <w:rsid w:val="003A2E85"/>
    <w:rsid w:val="003A5E71"/>
    <w:rsid w:val="003B1BB7"/>
    <w:rsid w:val="003B79B8"/>
    <w:rsid w:val="003C109D"/>
    <w:rsid w:val="003C5C03"/>
    <w:rsid w:val="003D101C"/>
    <w:rsid w:val="003D3DC5"/>
    <w:rsid w:val="003E0300"/>
    <w:rsid w:val="003E29E5"/>
    <w:rsid w:val="003E2A63"/>
    <w:rsid w:val="003E48E3"/>
    <w:rsid w:val="003E5FB6"/>
    <w:rsid w:val="00400466"/>
    <w:rsid w:val="00400C65"/>
    <w:rsid w:val="004011CD"/>
    <w:rsid w:val="004061AD"/>
    <w:rsid w:val="004074E2"/>
    <w:rsid w:val="00411164"/>
    <w:rsid w:val="00412E6B"/>
    <w:rsid w:val="00415383"/>
    <w:rsid w:val="004153A8"/>
    <w:rsid w:val="00422670"/>
    <w:rsid w:val="0042567B"/>
    <w:rsid w:val="00425977"/>
    <w:rsid w:val="00425F6D"/>
    <w:rsid w:val="00426248"/>
    <w:rsid w:val="0043758A"/>
    <w:rsid w:val="00440DF2"/>
    <w:rsid w:val="00440F34"/>
    <w:rsid w:val="00444DE7"/>
    <w:rsid w:val="00445E22"/>
    <w:rsid w:val="00451868"/>
    <w:rsid w:val="00452DC9"/>
    <w:rsid w:val="00461A76"/>
    <w:rsid w:val="0046621E"/>
    <w:rsid w:val="00473756"/>
    <w:rsid w:val="00475420"/>
    <w:rsid w:val="004811BE"/>
    <w:rsid w:val="0048226A"/>
    <w:rsid w:val="00482B0E"/>
    <w:rsid w:val="00493BA6"/>
    <w:rsid w:val="00494EBD"/>
    <w:rsid w:val="004953A7"/>
    <w:rsid w:val="004A55E4"/>
    <w:rsid w:val="004B101B"/>
    <w:rsid w:val="004B6C07"/>
    <w:rsid w:val="004B76E4"/>
    <w:rsid w:val="004C0801"/>
    <w:rsid w:val="004C1BA1"/>
    <w:rsid w:val="004C4DF0"/>
    <w:rsid w:val="004D29B1"/>
    <w:rsid w:val="004D50E7"/>
    <w:rsid w:val="004D5D30"/>
    <w:rsid w:val="004D6F9C"/>
    <w:rsid w:val="004E2428"/>
    <w:rsid w:val="004E423A"/>
    <w:rsid w:val="004F0D38"/>
    <w:rsid w:val="004F3906"/>
    <w:rsid w:val="004F796E"/>
    <w:rsid w:val="00500C0A"/>
    <w:rsid w:val="005024A1"/>
    <w:rsid w:val="00506417"/>
    <w:rsid w:val="00512C5B"/>
    <w:rsid w:val="00513961"/>
    <w:rsid w:val="00516A49"/>
    <w:rsid w:val="00516DA6"/>
    <w:rsid w:val="00517EC6"/>
    <w:rsid w:val="0052059D"/>
    <w:rsid w:val="00522D65"/>
    <w:rsid w:val="0052311A"/>
    <w:rsid w:val="005244EC"/>
    <w:rsid w:val="00524692"/>
    <w:rsid w:val="0053050B"/>
    <w:rsid w:val="00532CB2"/>
    <w:rsid w:val="005336DC"/>
    <w:rsid w:val="00535004"/>
    <w:rsid w:val="00535AED"/>
    <w:rsid w:val="00535E2D"/>
    <w:rsid w:val="00553692"/>
    <w:rsid w:val="00562285"/>
    <w:rsid w:val="00562678"/>
    <w:rsid w:val="005644E6"/>
    <w:rsid w:val="00576C60"/>
    <w:rsid w:val="00582BE7"/>
    <w:rsid w:val="00587635"/>
    <w:rsid w:val="00593B47"/>
    <w:rsid w:val="00596ADD"/>
    <w:rsid w:val="005A2AD5"/>
    <w:rsid w:val="005B0D94"/>
    <w:rsid w:val="005B5713"/>
    <w:rsid w:val="005B7AE0"/>
    <w:rsid w:val="005C4D2B"/>
    <w:rsid w:val="005D02F3"/>
    <w:rsid w:val="005D0E5D"/>
    <w:rsid w:val="005F12C7"/>
    <w:rsid w:val="005F30B9"/>
    <w:rsid w:val="00601E1F"/>
    <w:rsid w:val="0061091C"/>
    <w:rsid w:val="006134A1"/>
    <w:rsid w:val="006165F8"/>
    <w:rsid w:val="006208FD"/>
    <w:rsid w:val="0062166F"/>
    <w:rsid w:val="00625F92"/>
    <w:rsid w:val="006263EE"/>
    <w:rsid w:val="00633CCC"/>
    <w:rsid w:val="00646438"/>
    <w:rsid w:val="006523BB"/>
    <w:rsid w:val="0065413B"/>
    <w:rsid w:val="00654475"/>
    <w:rsid w:val="00656A80"/>
    <w:rsid w:val="00662247"/>
    <w:rsid w:val="00663180"/>
    <w:rsid w:val="0066379C"/>
    <w:rsid w:val="00664EB2"/>
    <w:rsid w:val="0067225B"/>
    <w:rsid w:val="006735FA"/>
    <w:rsid w:val="00677739"/>
    <w:rsid w:val="00677D30"/>
    <w:rsid w:val="0068222B"/>
    <w:rsid w:val="00683EB2"/>
    <w:rsid w:val="00684A10"/>
    <w:rsid w:val="00692648"/>
    <w:rsid w:val="006942BF"/>
    <w:rsid w:val="006B4D3A"/>
    <w:rsid w:val="006C0762"/>
    <w:rsid w:val="006C1EC5"/>
    <w:rsid w:val="006C211C"/>
    <w:rsid w:val="006C3E5C"/>
    <w:rsid w:val="006C6B14"/>
    <w:rsid w:val="006D3BF6"/>
    <w:rsid w:val="006E0852"/>
    <w:rsid w:val="006E0B1F"/>
    <w:rsid w:val="006E2BC0"/>
    <w:rsid w:val="006E5457"/>
    <w:rsid w:val="006F2A72"/>
    <w:rsid w:val="006F3641"/>
    <w:rsid w:val="006F5EB8"/>
    <w:rsid w:val="006F6BB3"/>
    <w:rsid w:val="00703CAB"/>
    <w:rsid w:val="007049F7"/>
    <w:rsid w:val="00711093"/>
    <w:rsid w:val="00711845"/>
    <w:rsid w:val="0071228F"/>
    <w:rsid w:val="00721960"/>
    <w:rsid w:val="00721BDE"/>
    <w:rsid w:val="0072564D"/>
    <w:rsid w:val="00733DDF"/>
    <w:rsid w:val="0073673E"/>
    <w:rsid w:val="0074115E"/>
    <w:rsid w:val="007430CD"/>
    <w:rsid w:val="007458FB"/>
    <w:rsid w:val="00750CDF"/>
    <w:rsid w:val="007649EC"/>
    <w:rsid w:val="00764E7F"/>
    <w:rsid w:val="0076647C"/>
    <w:rsid w:val="007665EB"/>
    <w:rsid w:val="00774D29"/>
    <w:rsid w:val="00777477"/>
    <w:rsid w:val="00777EA3"/>
    <w:rsid w:val="00780A7F"/>
    <w:rsid w:val="00781C57"/>
    <w:rsid w:val="00786A49"/>
    <w:rsid w:val="0079065B"/>
    <w:rsid w:val="00790886"/>
    <w:rsid w:val="00792BCE"/>
    <w:rsid w:val="007A089B"/>
    <w:rsid w:val="007A3354"/>
    <w:rsid w:val="007A740D"/>
    <w:rsid w:val="007B165B"/>
    <w:rsid w:val="007B290A"/>
    <w:rsid w:val="007B2E5C"/>
    <w:rsid w:val="007B53AC"/>
    <w:rsid w:val="007C0BF5"/>
    <w:rsid w:val="007C439C"/>
    <w:rsid w:val="007D1CF0"/>
    <w:rsid w:val="007D7EEC"/>
    <w:rsid w:val="007E3392"/>
    <w:rsid w:val="007E437E"/>
    <w:rsid w:val="007F4025"/>
    <w:rsid w:val="007F4A8C"/>
    <w:rsid w:val="007F60B0"/>
    <w:rsid w:val="007F7550"/>
    <w:rsid w:val="0080191D"/>
    <w:rsid w:val="00802EE2"/>
    <w:rsid w:val="00803432"/>
    <w:rsid w:val="00803C99"/>
    <w:rsid w:val="00804C7D"/>
    <w:rsid w:val="00810D07"/>
    <w:rsid w:val="00816962"/>
    <w:rsid w:val="00820165"/>
    <w:rsid w:val="008201EF"/>
    <w:rsid w:val="00824F10"/>
    <w:rsid w:val="00827B07"/>
    <w:rsid w:val="008406F0"/>
    <w:rsid w:val="008430D5"/>
    <w:rsid w:val="008520BD"/>
    <w:rsid w:val="008574AE"/>
    <w:rsid w:val="00862515"/>
    <w:rsid w:val="00862636"/>
    <w:rsid w:val="00866069"/>
    <w:rsid w:val="00867776"/>
    <w:rsid w:val="0087001C"/>
    <w:rsid w:val="00870153"/>
    <w:rsid w:val="00871073"/>
    <w:rsid w:val="008713A4"/>
    <w:rsid w:val="00876C04"/>
    <w:rsid w:val="00877F8C"/>
    <w:rsid w:val="008808BA"/>
    <w:rsid w:val="00882B55"/>
    <w:rsid w:val="008837DD"/>
    <w:rsid w:val="0089136B"/>
    <w:rsid w:val="008962C5"/>
    <w:rsid w:val="00896958"/>
    <w:rsid w:val="008A0D22"/>
    <w:rsid w:val="008A1EDB"/>
    <w:rsid w:val="008B4EE1"/>
    <w:rsid w:val="008B6912"/>
    <w:rsid w:val="008B7C4D"/>
    <w:rsid w:val="008E0535"/>
    <w:rsid w:val="008E090F"/>
    <w:rsid w:val="008E0E06"/>
    <w:rsid w:val="008E19D6"/>
    <w:rsid w:val="008E7A55"/>
    <w:rsid w:val="008F3526"/>
    <w:rsid w:val="008F51B0"/>
    <w:rsid w:val="00901A50"/>
    <w:rsid w:val="00901D67"/>
    <w:rsid w:val="00907201"/>
    <w:rsid w:val="00907919"/>
    <w:rsid w:val="00911DF5"/>
    <w:rsid w:val="0091211E"/>
    <w:rsid w:val="00915438"/>
    <w:rsid w:val="00915917"/>
    <w:rsid w:val="00915924"/>
    <w:rsid w:val="00916F5C"/>
    <w:rsid w:val="0092149E"/>
    <w:rsid w:val="00922E6F"/>
    <w:rsid w:val="00923348"/>
    <w:rsid w:val="00926E0E"/>
    <w:rsid w:val="00932049"/>
    <w:rsid w:val="00932D0B"/>
    <w:rsid w:val="00935964"/>
    <w:rsid w:val="009405CF"/>
    <w:rsid w:val="00942559"/>
    <w:rsid w:val="00942FA7"/>
    <w:rsid w:val="00943E9D"/>
    <w:rsid w:val="00955045"/>
    <w:rsid w:val="00962E95"/>
    <w:rsid w:val="00971AD1"/>
    <w:rsid w:val="009739F5"/>
    <w:rsid w:val="00983BF7"/>
    <w:rsid w:val="00983F3B"/>
    <w:rsid w:val="009902EA"/>
    <w:rsid w:val="00995ED8"/>
    <w:rsid w:val="009961A8"/>
    <w:rsid w:val="009A17BC"/>
    <w:rsid w:val="009A7079"/>
    <w:rsid w:val="009B20E0"/>
    <w:rsid w:val="009B3AC4"/>
    <w:rsid w:val="009B7BFE"/>
    <w:rsid w:val="009C326B"/>
    <w:rsid w:val="009C3928"/>
    <w:rsid w:val="009C4885"/>
    <w:rsid w:val="009D2381"/>
    <w:rsid w:val="009D54E2"/>
    <w:rsid w:val="009E277C"/>
    <w:rsid w:val="009E2C3F"/>
    <w:rsid w:val="009F00F3"/>
    <w:rsid w:val="009F3B64"/>
    <w:rsid w:val="009F626F"/>
    <w:rsid w:val="009F6D18"/>
    <w:rsid w:val="009F78C7"/>
    <w:rsid w:val="00A02318"/>
    <w:rsid w:val="00A12E44"/>
    <w:rsid w:val="00A15A11"/>
    <w:rsid w:val="00A17645"/>
    <w:rsid w:val="00A17AF0"/>
    <w:rsid w:val="00A20A21"/>
    <w:rsid w:val="00A26866"/>
    <w:rsid w:val="00A3174D"/>
    <w:rsid w:val="00A3238F"/>
    <w:rsid w:val="00A324EA"/>
    <w:rsid w:val="00A368AF"/>
    <w:rsid w:val="00A40201"/>
    <w:rsid w:val="00A40C1C"/>
    <w:rsid w:val="00A4522B"/>
    <w:rsid w:val="00A525B6"/>
    <w:rsid w:val="00A52F5A"/>
    <w:rsid w:val="00A60FD8"/>
    <w:rsid w:val="00A63631"/>
    <w:rsid w:val="00A6432B"/>
    <w:rsid w:val="00A71221"/>
    <w:rsid w:val="00A72A0A"/>
    <w:rsid w:val="00A72B2F"/>
    <w:rsid w:val="00A731E0"/>
    <w:rsid w:val="00A7522A"/>
    <w:rsid w:val="00A75713"/>
    <w:rsid w:val="00A85BC0"/>
    <w:rsid w:val="00A86B6C"/>
    <w:rsid w:val="00A86CBB"/>
    <w:rsid w:val="00A97AD2"/>
    <w:rsid w:val="00AB137B"/>
    <w:rsid w:val="00AB2C3E"/>
    <w:rsid w:val="00AB440B"/>
    <w:rsid w:val="00AB6CF3"/>
    <w:rsid w:val="00AC00C5"/>
    <w:rsid w:val="00AC43F9"/>
    <w:rsid w:val="00AC53A9"/>
    <w:rsid w:val="00AC7210"/>
    <w:rsid w:val="00AD088E"/>
    <w:rsid w:val="00AD1EDD"/>
    <w:rsid w:val="00AE14A3"/>
    <w:rsid w:val="00AE4867"/>
    <w:rsid w:val="00AF098E"/>
    <w:rsid w:val="00AF3DF5"/>
    <w:rsid w:val="00B005D1"/>
    <w:rsid w:val="00B1045E"/>
    <w:rsid w:val="00B10916"/>
    <w:rsid w:val="00B120E9"/>
    <w:rsid w:val="00B17D44"/>
    <w:rsid w:val="00B208EC"/>
    <w:rsid w:val="00B21B20"/>
    <w:rsid w:val="00B2660A"/>
    <w:rsid w:val="00B278FA"/>
    <w:rsid w:val="00B34D66"/>
    <w:rsid w:val="00B3568C"/>
    <w:rsid w:val="00B35C71"/>
    <w:rsid w:val="00B36E9C"/>
    <w:rsid w:val="00B40474"/>
    <w:rsid w:val="00B52721"/>
    <w:rsid w:val="00B556FE"/>
    <w:rsid w:val="00B65BC7"/>
    <w:rsid w:val="00B718D6"/>
    <w:rsid w:val="00B7382B"/>
    <w:rsid w:val="00B7782C"/>
    <w:rsid w:val="00B90110"/>
    <w:rsid w:val="00B90FB7"/>
    <w:rsid w:val="00BA2958"/>
    <w:rsid w:val="00BB0A4A"/>
    <w:rsid w:val="00BB24E9"/>
    <w:rsid w:val="00BB78E0"/>
    <w:rsid w:val="00BC05F1"/>
    <w:rsid w:val="00BC17E5"/>
    <w:rsid w:val="00BC5555"/>
    <w:rsid w:val="00BD27BA"/>
    <w:rsid w:val="00BE0AB3"/>
    <w:rsid w:val="00BF1CDA"/>
    <w:rsid w:val="00BF2BF5"/>
    <w:rsid w:val="00BF3D37"/>
    <w:rsid w:val="00C070E5"/>
    <w:rsid w:val="00C0729B"/>
    <w:rsid w:val="00C10FC1"/>
    <w:rsid w:val="00C1279A"/>
    <w:rsid w:val="00C13484"/>
    <w:rsid w:val="00C14040"/>
    <w:rsid w:val="00C250FB"/>
    <w:rsid w:val="00C3059A"/>
    <w:rsid w:val="00C30916"/>
    <w:rsid w:val="00C35065"/>
    <w:rsid w:val="00C3629E"/>
    <w:rsid w:val="00C37C49"/>
    <w:rsid w:val="00C4095B"/>
    <w:rsid w:val="00C421C0"/>
    <w:rsid w:val="00C429C4"/>
    <w:rsid w:val="00C45B9A"/>
    <w:rsid w:val="00C47329"/>
    <w:rsid w:val="00C56423"/>
    <w:rsid w:val="00C56433"/>
    <w:rsid w:val="00C6071D"/>
    <w:rsid w:val="00C74233"/>
    <w:rsid w:val="00C81AAA"/>
    <w:rsid w:val="00C846A9"/>
    <w:rsid w:val="00C86EA3"/>
    <w:rsid w:val="00C87953"/>
    <w:rsid w:val="00C96254"/>
    <w:rsid w:val="00C9697A"/>
    <w:rsid w:val="00CA0840"/>
    <w:rsid w:val="00CA146F"/>
    <w:rsid w:val="00CB08A6"/>
    <w:rsid w:val="00CB1851"/>
    <w:rsid w:val="00CC1E44"/>
    <w:rsid w:val="00CC7C18"/>
    <w:rsid w:val="00CE0A16"/>
    <w:rsid w:val="00CE2AB7"/>
    <w:rsid w:val="00CE30CA"/>
    <w:rsid w:val="00CE47DB"/>
    <w:rsid w:val="00CE4E05"/>
    <w:rsid w:val="00CE534C"/>
    <w:rsid w:val="00CE64C9"/>
    <w:rsid w:val="00CE67F8"/>
    <w:rsid w:val="00CE77EF"/>
    <w:rsid w:val="00CF6505"/>
    <w:rsid w:val="00D00AA5"/>
    <w:rsid w:val="00D0377D"/>
    <w:rsid w:val="00D063B9"/>
    <w:rsid w:val="00D0792A"/>
    <w:rsid w:val="00D11FD0"/>
    <w:rsid w:val="00D139EE"/>
    <w:rsid w:val="00D26D93"/>
    <w:rsid w:val="00D27B78"/>
    <w:rsid w:val="00D339AD"/>
    <w:rsid w:val="00D3480F"/>
    <w:rsid w:val="00D409F3"/>
    <w:rsid w:val="00D40BCF"/>
    <w:rsid w:val="00D42A05"/>
    <w:rsid w:val="00D43956"/>
    <w:rsid w:val="00D45AA0"/>
    <w:rsid w:val="00D471B7"/>
    <w:rsid w:val="00D608B3"/>
    <w:rsid w:val="00D60EF8"/>
    <w:rsid w:val="00D71A07"/>
    <w:rsid w:val="00D71AE3"/>
    <w:rsid w:val="00D818F6"/>
    <w:rsid w:val="00D85FBF"/>
    <w:rsid w:val="00D91A8F"/>
    <w:rsid w:val="00D95A13"/>
    <w:rsid w:val="00DA1215"/>
    <w:rsid w:val="00DA6D72"/>
    <w:rsid w:val="00DB2025"/>
    <w:rsid w:val="00DB49FA"/>
    <w:rsid w:val="00DB4C04"/>
    <w:rsid w:val="00DC76E0"/>
    <w:rsid w:val="00DD2788"/>
    <w:rsid w:val="00DD29C7"/>
    <w:rsid w:val="00DD3EE6"/>
    <w:rsid w:val="00DD5189"/>
    <w:rsid w:val="00DD6900"/>
    <w:rsid w:val="00DD73CD"/>
    <w:rsid w:val="00DE19C9"/>
    <w:rsid w:val="00DE2E94"/>
    <w:rsid w:val="00DE2FDE"/>
    <w:rsid w:val="00DF3EAA"/>
    <w:rsid w:val="00DF3F7D"/>
    <w:rsid w:val="00DF4F1E"/>
    <w:rsid w:val="00DF56A2"/>
    <w:rsid w:val="00DF670B"/>
    <w:rsid w:val="00E0013A"/>
    <w:rsid w:val="00E00669"/>
    <w:rsid w:val="00E0110E"/>
    <w:rsid w:val="00E02965"/>
    <w:rsid w:val="00E02BE2"/>
    <w:rsid w:val="00E031B4"/>
    <w:rsid w:val="00E032D6"/>
    <w:rsid w:val="00E04B4F"/>
    <w:rsid w:val="00E13422"/>
    <w:rsid w:val="00E16C5B"/>
    <w:rsid w:val="00E16DB4"/>
    <w:rsid w:val="00E246FB"/>
    <w:rsid w:val="00E27965"/>
    <w:rsid w:val="00E30D20"/>
    <w:rsid w:val="00E320EA"/>
    <w:rsid w:val="00E34F25"/>
    <w:rsid w:val="00E35B7A"/>
    <w:rsid w:val="00E35F32"/>
    <w:rsid w:val="00E3771C"/>
    <w:rsid w:val="00E42F4B"/>
    <w:rsid w:val="00E43B54"/>
    <w:rsid w:val="00E444BC"/>
    <w:rsid w:val="00E45245"/>
    <w:rsid w:val="00E45565"/>
    <w:rsid w:val="00E46337"/>
    <w:rsid w:val="00E46FD6"/>
    <w:rsid w:val="00E51DEE"/>
    <w:rsid w:val="00E5603C"/>
    <w:rsid w:val="00E606FB"/>
    <w:rsid w:val="00E6253E"/>
    <w:rsid w:val="00E63369"/>
    <w:rsid w:val="00E726E4"/>
    <w:rsid w:val="00E728BA"/>
    <w:rsid w:val="00E737F3"/>
    <w:rsid w:val="00E81052"/>
    <w:rsid w:val="00E813AF"/>
    <w:rsid w:val="00E82AC9"/>
    <w:rsid w:val="00E910B9"/>
    <w:rsid w:val="00E92664"/>
    <w:rsid w:val="00E95B9D"/>
    <w:rsid w:val="00E96DD3"/>
    <w:rsid w:val="00EA04A4"/>
    <w:rsid w:val="00EA1193"/>
    <w:rsid w:val="00EB2B3A"/>
    <w:rsid w:val="00EC75CF"/>
    <w:rsid w:val="00ED4BE6"/>
    <w:rsid w:val="00EE0462"/>
    <w:rsid w:val="00EE1578"/>
    <w:rsid w:val="00EF0145"/>
    <w:rsid w:val="00EF0E5C"/>
    <w:rsid w:val="00EF1882"/>
    <w:rsid w:val="00EF3B24"/>
    <w:rsid w:val="00EF4F65"/>
    <w:rsid w:val="00EF706E"/>
    <w:rsid w:val="00F00041"/>
    <w:rsid w:val="00F06E35"/>
    <w:rsid w:val="00F100E7"/>
    <w:rsid w:val="00F13BEF"/>
    <w:rsid w:val="00F14560"/>
    <w:rsid w:val="00F16AB7"/>
    <w:rsid w:val="00F20AAA"/>
    <w:rsid w:val="00F26F24"/>
    <w:rsid w:val="00F27984"/>
    <w:rsid w:val="00F36083"/>
    <w:rsid w:val="00F36CAC"/>
    <w:rsid w:val="00F42083"/>
    <w:rsid w:val="00F45200"/>
    <w:rsid w:val="00F4582A"/>
    <w:rsid w:val="00F52158"/>
    <w:rsid w:val="00F53A59"/>
    <w:rsid w:val="00F60193"/>
    <w:rsid w:val="00F6457C"/>
    <w:rsid w:val="00F647A4"/>
    <w:rsid w:val="00F716C2"/>
    <w:rsid w:val="00F75727"/>
    <w:rsid w:val="00F7634B"/>
    <w:rsid w:val="00F85D84"/>
    <w:rsid w:val="00F96598"/>
    <w:rsid w:val="00FA17B1"/>
    <w:rsid w:val="00FA1D57"/>
    <w:rsid w:val="00FA7E53"/>
    <w:rsid w:val="00FB1730"/>
    <w:rsid w:val="00FB3B05"/>
    <w:rsid w:val="00FB59C9"/>
    <w:rsid w:val="00FB6CC5"/>
    <w:rsid w:val="00FC55CC"/>
    <w:rsid w:val="00FC7674"/>
    <w:rsid w:val="00FD6071"/>
    <w:rsid w:val="00FF35EB"/>
    <w:rsid w:val="00FF71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655270B4"/>
  <w15:docId w15:val="{D12132AD-514B-4ED9-9A89-6D42E68F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link w:val="berschrift1Zchn"/>
    <w:qFormat/>
    <w:rsid w:val="00DB67FE"/>
    <w:pPr>
      <w:keepNext/>
      <w:spacing w:before="240" w:after="60"/>
      <w:outlineLvl w:val="0"/>
    </w:pPr>
    <w:rPr>
      <w:rFonts w:ascii="Arial" w:hAnsi="Arial"/>
      <w:b/>
      <w:kern w:val="32"/>
      <w:sz w:val="36"/>
      <w:szCs w:val="32"/>
    </w:rPr>
  </w:style>
  <w:style w:type="paragraph" w:styleId="berschrift2">
    <w:name w:val="heading 2"/>
    <w:basedOn w:val="Standard"/>
    <w:next w:val="Kopftext"/>
    <w:link w:val="berschrift2Zchn"/>
    <w:autoRedefine/>
    <w:unhideWhenUsed/>
    <w:qFormat/>
    <w:rsid w:val="00BF2BF5"/>
    <w:pPr>
      <w:keepNext/>
      <w:spacing w:before="120" w:after="120" w:line="360" w:lineRule="auto"/>
      <w:outlineLvl w:val="1"/>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Endnotentext">
    <w:name w:val="endnote text"/>
    <w:basedOn w:val="Standard"/>
    <w:semiHidden/>
    <w:rPr>
      <w:sz w:val="20"/>
    </w:rPr>
  </w:style>
  <w:style w:type="character" w:styleId="Endnotenzeichen">
    <w:name w:val="endnote reference"/>
    <w:semiHidden/>
    <w:rPr>
      <w:vertAlign w:val="superscript"/>
    </w:rPr>
  </w:style>
  <w:style w:type="paragraph" w:styleId="Textkrper">
    <w:name w:val="Body Text"/>
    <w:basedOn w:val="Standard"/>
    <w:link w:val="TextkrperZchn"/>
    <w:rsid w:val="00DB67FE"/>
    <w:pPr>
      <w:tabs>
        <w:tab w:val="left" w:pos="1701"/>
        <w:tab w:val="right" w:pos="7541"/>
      </w:tabs>
      <w:outlineLvl w:val="0"/>
    </w:pPr>
    <w:rPr>
      <w:rFonts w:ascii="Arial" w:hAnsi="Arial"/>
      <w:color w:val="000000"/>
      <w:sz w:val="22"/>
    </w:rPr>
  </w:style>
  <w:style w:type="paragraph" w:customStyle="1" w:styleId="Intro">
    <w:name w:val="Intro"/>
    <w:basedOn w:val="Textkrper"/>
    <w:autoRedefine/>
    <w:rsid w:val="00DB67FE"/>
    <w:pPr>
      <w:spacing w:line="300" w:lineRule="auto"/>
    </w:pPr>
    <w:rPr>
      <w:b/>
      <w:i/>
    </w:rPr>
  </w:style>
  <w:style w:type="paragraph" w:styleId="Dokumentstruktur">
    <w:name w:val="Document Map"/>
    <w:basedOn w:val="Standard"/>
    <w:semiHidden/>
    <w:rsid w:val="00DB67FE"/>
    <w:pPr>
      <w:shd w:val="clear" w:color="auto" w:fill="C6D5EC"/>
    </w:pPr>
    <w:rPr>
      <w:rFonts w:ascii="Lucida Grande" w:hAnsi="Lucida Grande"/>
      <w:szCs w:val="24"/>
    </w:rPr>
  </w:style>
  <w:style w:type="paragraph" w:styleId="Kopfzeile">
    <w:name w:val="header"/>
    <w:basedOn w:val="Standard"/>
    <w:rsid w:val="00DB67FE"/>
    <w:pPr>
      <w:tabs>
        <w:tab w:val="center" w:pos="4536"/>
        <w:tab w:val="right" w:pos="9072"/>
      </w:tabs>
    </w:pPr>
  </w:style>
  <w:style w:type="paragraph" w:styleId="Fuzeile">
    <w:name w:val="footer"/>
    <w:basedOn w:val="Standard"/>
    <w:semiHidden/>
    <w:rsid w:val="00DB67FE"/>
    <w:pPr>
      <w:tabs>
        <w:tab w:val="center" w:pos="4536"/>
        <w:tab w:val="right" w:pos="9072"/>
      </w:tabs>
    </w:pPr>
  </w:style>
  <w:style w:type="character" w:styleId="Hyperlink">
    <w:name w:val="Hyperlink"/>
    <w:rsid w:val="00A15A11"/>
    <w:rPr>
      <w:rFonts w:cs="Times New Roman"/>
      <w:color w:val="0000FF"/>
      <w:u w:val="single"/>
    </w:rPr>
  </w:style>
  <w:style w:type="paragraph" w:customStyle="1" w:styleId="viega4text">
    <w:name w:val="_viega4_text"/>
    <w:basedOn w:val="Standard"/>
    <w:rsid w:val="00A15A11"/>
    <w:pPr>
      <w:spacing w:after="240" w:line="360" w:lineRule="auto"/>
    </w:pPr>
    <w:rPr>
      <w:rFonts w:ascii="Arial" w:hAnsi="Arial" w:cs="Arial"/>
      <w:szCs w:val="24"/>
    </w:rPr>
  </w:style>
  <w:style w:type="paragraph" w:customStyle="1" w:styleId="text">
    <w:name w:val="text"/>
    <w:basedOn w:val="Standard"/>
    <w:rsid w:val="00A15A11"/>
    <w:pPr>
      <w:spacing w:after="240" w:line="360" w:lineRule="auto"/>
    </w:pPr>
    <w:rPr>
      <w:rFonts w:ascii="Arial" w:hAnsi="Arial" w:cs="Arial"/>
      <w:szCs w:val="24"/>
    </w:rPr>
  </w:style>
  <w:style w:type="character" w:styleId="Kommentarzeichen">
    <w:name w:val="annotation reference"/>
    <w:semiHidden/>
    <w:rsid w:val="000E3B5C"/>
    <w:rPr>
      <w:sz w:val="16"/>
      <w:szCs w:val="16"/>
    </w:rPr>
  </w:style>
  <w:style w:type="paragraph" w:styleId="Kommentartext">
    <w:name w:val="annotation text"/>
    <w:basedOn w:val="Standard"/>
    <w:link w:val="KommentartextZchn"/>
    <w:semiHidden/>
    <w:rsid w:val="000E3B5C"/>
    <w:rPr>
      <w:sz w:val="20"/>
    </w:rPr>
  </w:style>
  <w:style w:type="paragraph" w:styleId="Sprechblasentext">
    <w:name w:val="Balloon Text"/>
    <w:basedOn w:val="Standard"/>
    <w:semiHidden/>
    <w:rsid w:val="000E3B5C"/>
    <w:rPr>
      <w:rFonts w:ascii="Tahoma" w:hAnsi="Tahoma" w:cs="Tahoma"/>
      <w:sz w:val="16"/>
      <w:szCs w:val="16"/>
    </w:rPr>
  </w:style>
  <w:style w:type="paragraph" w:styleId="StandardWeb">
    <w:name w:val="Normal (Web)"/>
    <w:basedOn w:val="Standard"/>
    <w:uiPriority w:val="99"/>
    <w:rsid w:val="00A40C1C"/>
    <w:pPr>
      <w:spacing w:before="100" w:beforeAutospacing="1" w:after="100" w:afterAutospacing="1"/>
    </w:pPr>
    <w:rPr>
      <w:szCs w:val="24"/>
    </w:rPr>
  </w:style>
  <w:style w:type="character" w:customStyle="1" w:styleId="TextkrperZchn">
    <w:name w:val="Textkörper Zchn"/>
    <w:link w:val="Textkrper"/>
    <w:rsid w:val="006C0762"/>
    <w:rPr>
      <w:rFonts w:ascii="Arial" w:hAnsi="Arial"/>
      <w:color w:val="000000"/>
      <w:sz w:val="22"/>
    </w:rPr>
  </w:style>
  <w:style w:type="paragraph" w:customStyle="1" w:styleId="viegainfo">
    <w:name w:val="viega_info"/>
    <w:basedOn w:val="Kopfzeile"/>
    <w:rsid w:val="004011CD"/>
    <w:pPr>
      <w:tabs>
        <w:tab w:val="clear" w:pos="4536"/>
        <w:tab w:val="clear" w:pos="9072"/>
      </w:tabs>
      <w:spacing w:after="240"/>
    </w:pPr>
    <w:rPr>
      <w:rFonts w:ascii="Arial" w:hAnsi="Arial" w:cs="Arial"/>
      <w:snapToGrid w:val="0"/>
      <w:sz w:val="20"/>
    </w:rPr>
  </w:style>
  <w:style w:type="character" w:styleId="Hervorhebung">
    <w:name w:val="Emphasis"/>
    <w:qFormat/>
    <w:rsid w:val="00D339AD"/>
    <w:rPr>
      <w:i/>
      <w:iCs/>
    </w:rPr>
  </w:style>
  <w:style w:type="character" w:customStyle="1" w:styleId="berschrift2Zchn">
    <w:name w:val="Überschrift 2 Zchn"/>
    <w:basedOn w:val="Absatz-Standardschriftart"/>
    <w:link w:val="berschrift2"/>
    <w:rsid w:val="00BF2BF5"/>
    <w:rPr>
      <w:rFonts w:ascii="Arial" w:hAnsi="Arial"/>
      <w:b/>
      <w:sz w:val="24"/>
    </w:rPr>
  </w:style>
  <w:style w:type="character" w:customStyle="1" w:styleId="berschrift1Zchn">
    <w:name w:val="Überschrift 1 Zchn"/>
    <w:basedOn w:val="Absatz-Standardschriftart"/>
    <w:link w:val="berschrift1"/>
    <w:rsid w:val="00BF2BF5"/>
    <w:rPr>
      <w:rFonts w:ascii="Arial" w:hAnsi="Arial"/>
      <w:b/>
      <w:kern w:val="32"/>
      <w:sz w:val="36"/>
      <w:szCs w:val="32"/>
    </w:rPr>
  </w:style>
  <w:style w:type="paragraph" w:customStyle="1" w:styleId="Kopftext">
    <w:name w:val="Kopftext"/>
    <w:basedOn w:val="Standard"/>
    <w:next w:val="Text0"/>
    <w:autoRedefine/>
    <w:rsid w:val="00BF2BF5"/>
    <w:pPr>
      <w:spacing w:before="120" w:after="120" w:line="360" w:lineRule="auto"/>
    </w:pPr>
    <w:rPr>
      <w:rFonts w:ascii="Arial" w:hAnsi="Arial"/>
      <w:b/>
      <w:sz w:val="20"/>
    </w:rPr>
  </w:style>
  <w:style w:type="paragraph" w:customStyle="1" w:styleId="Text0">
    <w:name w:val="Text"/>
    <w:basedOn w:val="Standard"/>
    <w:autoRedefine/>
    <w:rsid w:val="00F26F24"/>
    <w:pPr>
      <w:spacing w:before="120" w:after="120" w:line="360" w:lineRule="auto"/>
      <w:jc w:val="right"/>
    </w:pPr>
    <w:rPr>
      <w:rFonts w:ascii="Arial" w:hAnsi="Arial"/>
      <w:i/>
      <w:iCs/>
      <w:sz w:val="22"/>
      <w:szCs w:val="22"/>
      <w:lang w:val="en-US"/>
    </w:rPr>
  </w:style>
  <w:style w:type="paragraph" w:customStyle="1" w:styleId="Zwischentitel">
    <w:name w:val="Zwischentitel"/>
    <w:basedOn w:val="Text0"/>
    <w:next w:val="Text0"/>
    <w:autoRedefine/>
    <w:rsid w:val="00BF2BF5"/>
    <w:rPr>
      <w:b/>
    </w:rPr>
  </w:style>
  <w:style w:type="paragraph" w:customStyle="1" w:styleId="Bildunterschrift">
    <w:name w:val="Bildunterschrift"/>
    <w:basedOn w:val="Text0"/>
    <w:autoRedefine/>
    <w:rsid w:val="00677739"/>
    <w:pPr>
      <w:spacing w:before="0" w:after="0"/>
    </w:pPr>
    <w:rPr>
      <w:i w:val="0"/>
    </w:rPr>
  </w:style>
  <w:style w:type="paragraph" w:styleId="Kommentarthema">
    <w:name w:val="annotation subject"/>
    <w:basedOn w:val="Kommentartext"/>
    <w:next w:val="Kommentartext"/>
    <w:link w:val="KommentarthemaZchn"/>
    <w:semiHidden/>
    <w:unhideWhenUsed/>
    <w:rsid w:val="00935964"/>
    <w:rPr>
      <w:b/>
      <w:bCs/>
    </w:rPr>
  </w:style>
  <w:style w:type="character" w:customStyle="1" w:styleId="KommentartextZchn">
    <w:name w:val="Kommentartext Zchn"/>
    <w:basedOn w:val="Absatz-Standardschriftart"/>
    <w:link w:val="Kommentartext"/>
    <w:semiHidden/>
    <w:rsid w:val="00935964"/>
  </w:style>
  <w:style w:type="character" w:customStyle="1" w:styleId="KommentarthemaZchn">
    <w:name w:val="Kommentarthema Zchn"/>
    <w:basedOn w:val="KommentartextZchn"/>
    <w:link w:val="Kommentarthema"/>
    <w:semiHidden/>
    <w:rsid w:val="00935964"/>
    <w:rPr>
      <w:b/>
      <w:bCs/>
    </w:rPr>
  </w:style>
  <w:style w:type="character" w:styleId="BesuchterLink">
    <w:name w:val="FollowedHyperlink"/>
    <w:basedOn w:val="Absatz-Standardschriftart"/>
    <w:semiHidden/>
    <w:unhideWhenUsed/>
    <w:rsid w:val="00FF71D9"/>
    <w:rPr>
      <w:color w:val="800080" w:themeColor="followedHyperlink"/>
      <w:u w:val="single"/>
    </w:rPr>
  </w:style>
  <w:style w:type="paragraph" w:styleId="Listenabsatz">
    <w:name w:val="List Paragraph"/>
    <w:basedOn w:val="Standard"/>
    <w:uiPriority w:val="34"/>
    <w:qFormat/>
    <w:rsid w:val="00C56423"/>
    <w:pPr>
      <w:ind w:left="720"/>
      <w:contextualSpacing/>
    </w:pPr>
  </w:style>
  <w:style w:type="table" w:styleId="Tabellenraster">
    <w:name w:val="Table Grid"/>
    <w:basedOn w:val="NormaleTabelle"/>
    <w:rsid w:val="005064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624">
      <w:bodyDiv w:val="1"/>
      <w:marLeft w:val="0"/>
      <w:marRight w:val="0"/>
      <w:marTop w:val="0"/>
      <w:marBottom w:val="0"/>
      <w:divBdr>
        <w:top w:val="none" w:sz="0" w:space="0" w:color="auto"/>
        <w:left w:val="none" w:sz="0" w:space="0" w:color="auto"/>
        <w:bottom w:val="none" w:sz="0" w:space="0" w:color="auto"/>
        <w:right w:val="none" w:sz="0" w:space="0" w:color="auto"/>
      </w:divBdr>
    </w:div>
    <w:div w:id="97609047">
      <w:bodyDiv w:val="1"/>
      <w:marLeft w:val="0"/>
      <w:marRight w:val="0"/>
      <w:marTop w:val="0"/>
      <w:marBottom w:val="0"/>
      <w:divBdr>
        <w:top w:val="none" w:sz="0" w:space="0" w:color="auto"/>
        <w:left w:val="none" w:sz="0" w:space="0" w:color="auto"/>
        <w:bottom w:val="none" w:sz="0" w:space="0" w:color="auto"/>
        <w:right w:val="none" w:sz="0" w:space="0" w:color="auto"/>
      </w:divBdr>
    </w:div>
    <w:div w:id="336805845">
      <w:bodyDiv w:val="1"/>
      <w:marLeft w:val="0"/>
      <w:marRight w:val="0"/>
      <w:marTop w:val="0"/>
      <w:marBottom w:val="0"/>
      <w:divBdr>
        <w:top w:val="none" w:sz="0" w:space="0" w:color="auto"/>
        <w:left w:val="none" w:sz="0" w:space="0" w:color="auto"/>
        <w:bottom w:val="none" w:sz="0" w:space="0" w:color="auto"/>
        <w:right w:val="none" w:sz="0" w:space="0" w:color="auto"/>
      </w:divBdr>
    </w:div>
    <w:div w:id="607544863">
      <w:bodyDiv w:val="1"/>
      <w:marLeft w:val="0"/>
      <w:marRight w:val="0"/>
      <w:marTop w:val="0"/>
      <w:marBottom w:val="0"/>
      <w:divBdr>
        <w:top w:val="none" w:sz="0" w:space="0" w:color="auto"/>
        <w:left w:val="none" w:sz="0" w:space="0" w:color="auto"/>
        <w:bottom w:val="none" w:sz="0" w:space="0" w:color="auto"/>
        <w:right w:val="none" w:sz="0" w:space="0" w:color="auto"/>
      </w:divBdr>
    </w:div>
    <w:div w:id="1597248369">
      <w:bodyDiv w:val="1"/>
      <w:marLeft w:val="0"/>
      <w:marRight w:val="0"/>
      <w:marTop w:val="0"/>
      <w:marBottom w:val="0"/>
      <w:divBdr>
        <w:top w:val="none" w:sz="0" w:space="0" w:color="auto"/>
        <w:left w:val="none" w:sz="0" w:space="0" w:color="auto"/>
        <w:bottom w:val="none" w:sz="0" w:space="0" w:color="auto"/>
        <w:right w:val="none" w:sz="0" w:space="0" w:color="auto"/>
      </w:divBdr>
    </w:div>
    <w:div w:id="1952009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DB296B959B394142BA376C041B33FE81" ma:contentTypeVersion="16" ma:contentTypeDescription="Ein neues Dokument erstellen." ma:contentTypeScope="" ma:versionID="8eb32ba5993a4a4c573b00b4cf70bee0">
  <xsd:schema xmlns:xsd="http://www.w3.org/2001/XMLSchema" xmlns:xs="http://www.w3.org/2001/XMLSchema" xmlns:p="http://schemas.microsoft.com/office/2006/metadata/properties" xmlns:ns2="4189b55e-93aa-4f60-a82a-141c09bb7dd9" xmlns:ns3="557ad421-ff09-4b6b-a01f-296888bd0331" targetNamespace="http://schemas.microsoft.com/office/2006/metadata/properties" ma:root="true" ma:fieldsID="2d91a7a7cf65f6566d8c91eed6cbc6b9" ns2:_="" ns3:_="">
    <xsd:import namespace="4189b55e-93aa-4f60-a82a-141c09bb7dd9"/>
    <xsd:import namespace="557ad421-ff09-4b6b-a01f-296888bd03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9b55e-93aa-4f60-a82a-141c09bb7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f941e9b-7b25-4871-b048-84559ea69ad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7ad421-ff09-4b6b-a01f-296888bd033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b237a88b-e688-4437-a4be-17144fe1836c}" ma:internalName="TaxCatchAll" ma:showField="CatchAllData" ma:web="557ad421-ff09-4b6b-a01f-296888bd03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57ad421-ff09-4b6b-a01f-296888bd0331" xsi:nil="true"/>
    <lcf76f155ced4ddcb4097134ff3c332f xmlns="4189b55e-93aa-4f60-a82a-141c09bb7d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F77CC39-6F6C-4EFC-B753-00DCF0BE29E3}">
  <ds:schemaRefs>
    <ds:schemaRef ds:uri="http://schemas.openxmlformats.org/officeDocument/2006/bibliography"/>
  </ds:schemaRefs>
</ds:datastoreItem>
</file>

<file path=customXml/itemProps2.xml><?xml version="1.0" encoding="utf-8"?>
<ds:datastoreItem xmlns:ds="http://schemas.openxmlformats.org/officeDocument/2006/customXml" ds:itemID="{0C9AB21A-63AC-476D-88E7-261B317E34DC}"/>
</file>

<file path=customXml/itemProps3.xml><?xml version="1.0" encoding="utf-8"?>
<ds:datastoreItem xmlns:ds="http://schemas.openxmlformats.org/officeDocument/2006/customXml" ds:itemID="{E1347E2E-E85A-4C8C-889E-6A27D282D8B8}"/>
</file>

<file path=customXml/itemProps4.xml><?xml version="1.0" encoding="utf-8"?>
<ds:datastoreItem xmlns:ds="http://schemas.openxmlformats.org/officeDocument/2006/customXml" ds:itemID="{52EF570A-5FEB-4C09-819F-F0EB258B62C5}"/>
</file>

<file path=docProps/app.xml><?xml version="1.0" encoding="utf-8"?>
<Properties xmlns="http://schemas.openxmlformats.org/officeDocument/2006/extended-properties" xmlns:vt="http://schemas.openxmlformats.org/officeDocument/2006/docPropsVTypes">
  <Template>Normal.dotm</Template>
  <TotalTime>0</TotalTime>
  <Pages>8</Pages>
  <Words>1327</Words>
  <Characters>9186</Characters>
  <Application>Microsoft Office Word</Application>
  <DocSecurity>0</DocSecurity>
  <Lines>76</Lines>
  <Paragraphs>20</Paragraphs>
  <ScaleCrop>false</ScaleCrop>
  <HeadingPairs>
    <vt:vector size="2" baseType="variant">
      <vt:variant>
        <vt:lpstr>Titel</vt:lpstr>
      </vt:variant>
      <vt:variant>
        <vt:i4>1</vt:i4>
      </vt:variant>
    </vt:vector>
  </HeadingPairs>
  <TitlesOfParts>
    <vt:vector size="1" baseType="lpstr">
      <vt:lpstr>PR_Viega</vt:lpstr>
    </vt:vector>
  </TitlesOfParts>
  <Company>Evelyn Grau PR-Services</Company>
  <LinksUpToDate>false</LinksUpToDate>
  <CharactersWithSpaces>10493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PR_Viega</dc:title>
  <dc:creator>Viega GmbH &amp; Co. KG</dc:creator>
  <cp:lastModifiedBy>Hummeltenberg, Juliane</cp:lastModifiedBy>
  <cp:revision>8</cp:revision>
  <cp:lastPrinted>2022-05-30T10:35:00Z</cp:lastPrinted>
  <dcterms:created xsi:type="dcterms:W3CDTF">2022-08-23T10:08:00Z</dcterms:created>
  <dcterms:modified xsi:type="dcterms:W3CDTF">2022-09-01T15:10:00Z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db01517-4d15-4247-99fb-6df4a06d0d78_Enabled">
    <vt:lpwstr>true</vt:lpwstr>
  </property>
  <property fmtid="{D5CDD505-2E9C-101B-9397-08002B2CF9AE}" pid="3" name="MSIP_Label_cdb01517-4d15-4247-99fb-6df4a06d0d78_SetDate">
    <vt:lpwstr>2020-11-26T12:26:54Z</vt:lpwstr>
  </property>
  <property fmtid="{D5CDD505-2E9C-101B-9397-08002B2CF9AE}" pid="4" name="MSIP_Label_cdb01517-4d15-4247-99fb-6df4a06d0d78_Method">
    <vt:lpwstr>Standard</vt:lpwstr>
  </property>
  <property fmtid="{D5CDD505-2E9C-101B-9397-08002B2CF9AE}" pid="5" name="MSIP_Label_cdb01517-4d15-4247-99fb-6df4a06d0d78_Name">
    <vt:lpwstr>Internal</vt:lpwstr>
  </property>
  <property fmtid="{D5CDD505-2E9C-101B-9397-08002B2CF9AE}" pid="6" name="MSIP_Label_cdb01517-4d15-4247-99fb-6df4a06d0d78_SiteId">
    <vt:lpwstr>902194e2-17cd-44f2-aac2-3a4ff4a5c99f</vt:lpwstr>
  </property>
  <property fmtid="{D5CDD505-2E9C-101B-9397-08002B2CF9AE}" pid="7" name="MSIP_Label_cdb01517-4d15-4247-99fb-6df4a06d0d78_ActionId">
    <vt:lpwstr>22952b01-9707-4a46-bf9d-9c6a43a873af</vt:lpwstr>
  </property>
  <property fmtid="{D5CDD505-2E9C-101B-9397-08002B2CF9AE}" pid="8" name="MSIP_Label_cdb01517-4d15-4247-99fb-6df4a06d0d78_ContentBits">
    <vt:lpwstr>0</vt:lpwstr>
  </property>
  <property fmtid="{D5CDD505-2E9C-101B-9397-08002B2CF9AE}" pid="9" name="ContentTypeId">
    <vt:lpwstr>0x010100DB296B959B394142BA376C041B33FE81</vt:lpwstr>
  </property>
</Properties>
</file>